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E015" w14:textId="77777777" w:rsidR="0049645D" w:rsidRDefault="00000000">
      <w:pPr>
        <w:pStyle w:val="BodyText"/>
        <w:rPr>
          <w:rFonts w:ascii="Times New Roman"/>
          <w:sz w:val="48"/>
        </w:rPr>
      </w:pPr>
      <w:r>
        <w:rPr>
          <w:rFonts w:ascii="Times New Roman"/>
          <w:noProof/>
          <w:sz w:val="48"/>
        </w:rPr>
        <w:drawing>
          <wp:anchor distT="0" distB="0" distL="0" distR="0" simplePos="0" relativeHeight="487432192" behindDoc="1" locked="0" layoutInCell="1" allowOverlap="1" wp14:anchorId="6E4DF3B1" wp14:editId="3F8AC496">
            <wp:simplePos x="0" y="0"/>
            <wp:positionH relativeFrom="page">
              <wp:posOffset>0</wp:posOffset>
            </wp:positionH>
            <wp:positionV relativeFrom="page">
              <wp:posOffset>538520</wp:posOffset>
            </wp:positionV>
            <wp:extent cx="7555992" cy="10155386"/>
            <wp:effectExtent l="0" t="0" r="0" b="0"/>
            <wp:wrapNone/>
            <wp:docPr id="1" name="Image 1" descr="report_front.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eport_front.jpg "/>
                    <pic:cNvPicPr/>
                  </pic:nvPicPr>
                  <pic:blipFill>
                    <a:blip r:embed="rId7" cstate="print"/>
                    <a:stretch>
                      <a:fillRect/>
                    </a:stretch>
                  </pic:blipFill>
                  <pic:spPr>
                    <a:xfrm>
                      <a:off x="0" y="0"/>
                      <a:ext cx="7555992" cy="10155386"/>
                    </a:xfrm>
                    <a:prstGeom prst="rect">
                      <a:avLst/>
                    </a:prstGeom>
                  </pic:spPr>
                </pic:pic>
              </a:graphicData>
            </a:graphic>
          </wp:anchor>
        </w:drawing>
      </w:r>
    </w:p>
    <w:p w14:paraId="2BD72C71" w14:textId="77777777" w:rsidR="0049645D" w:rsidRDefault="0049645D">
      <w:pPr>
        <w:pStyle w:val="BodyText"/>
        <w:rPr>
          <w:rFonts w:ascii="Times New Roman"/>
          <w:sz w:val="48"/>
        </w:rPr>
      </w:pPr>
    </w:p>
    <w:p w14:paraId="78D0C855" w14:textId="77777777" w:rsidR="0049645D" w:rsidRDefault="0049645D">
      <w:pPr>
        <w:pStyle w:val="BodyText"/>
        <w:rPr>
          <w:rFonts w:ascii="Times New Roman"/>
          <w:sz w:val="48"/>
        </w:rPr>
      </w:pPr>
    </w:p>
    <w:p w14:paraId="7CA26A8C" w14:textId="77777777" w:rsidR="0049645D" w:rsidRDefault="0049645D">
      <w:pPr>
        <w:pStyle w:val="BodyText"/>
        <w:rPr>
          <w:rFonts w:ascii="Times New Roman"/>
          <w:sz w:val="48"/>
        </w:rPr>
      </w:pPr>
    </w:p>
    <w:p w14:paraId="7DDE7EDB" w14:textId="77777777" w:rsidR="0049645D" w:rsidRDefault="0049645D">
      <w:pPr>
        <w:pStyle w:val="BodyText"/>
        <w:rPr>
          <w:rFonts w:ascii="Times New Roman"/>
          <w:sz w:val="48"/>
        </w:rPr>
      </w:pPr>
    </w:p>
    <w:p w14:paraId="5BB59D74" w14:textId="77777777" w:rsidR="0049645D" w:rsidRDefault="0049645D">
      <w:pPr>
        <w:pStyle w:val="BodyText"/>
        <w:rPr>
          <w:rFonts w:ascii="Times New Roman"/>
          <w:sz w:val="48"/>
        </w:rPr>
      </w:pPr>
    </w:p>
    <w:p w14:paraId="61665BC2" w14:textId="77777777" w:rsidR="0049645D" w:rsidRDefault="0049645D">
      <w:pPr>
        <w:pStyle w:val="BodyText"/>
        <w:rPr>
          <w:rFonts w:ascii="Times New Roman"/>
          <w:sz w:val="48"/>
        </w:rPr>
      </w:pPr>
    </w:p>
    <w:p w14:paraId="2EDAFB8B" w14:textId="77777777" w:rsidR="0049645D" w:rsidRDefault="0049645D">
      <w:pPr>
        <w:pStyle w:val="BodyText"/>
        <w:rPr>
          <w:rFonts w:ascii="Times New Roman"/>
          <w:sz w:val="48"/>
        </w:rPr>
      </w:pPr>
    </w:p>
    <w:p w14:paraId="21F0C3B6" w14:textId="77777777" w:rsidR="0049645D" w:rsidRDefault="0049645D">
      <w:pPr>
        <w:pStyle w:val="BodyText"/>
        <w:rPr>
          <w:rFonts w:ascii="Times New Roman"/>
          <w:sz w:val="48"/>
        </w:rPr>
      </w:pPr>
    </w:p>
    <w:p w14:paraId="2C90EA25" w14:textId="77777777" w:rsidR="0049645D" w:rsidRDefault="0049645D">
      <w:pPr>
        <w:pStyle w:val="BodyText"/>
        <w:rPr>
          <w:rFonts w:ascii="Times New Roman"/>
          <w:sz w:val="48"/>
        </w:rPr>
      </w:pPr>
    </w:p>
    <w:p w14:paraId="4E735CCA" w14:textId="77777777" w:rsidR="0049645D" w:rsidRDefault="0049645D">
      <w:pPr>
        <w:pStyle w:val="BodyText"/>
        <w:rPr>
          <w:rFonts w:ascii="Times New Roman"/>
          <w:sz w:val="48"/>
        </w:rPr>
      </w:pPr>
    </w:p>
    <w:p w14:paraId="3ABB98EF" w14:textId="77777777" w:rsidR="0049645D" w:rsidRDefault="0049645D">
      <w:pPr>
        <w:pStyle w:val="BodyText"/>
        <w:rPr>
          <w:rFonts w:ascii="Times New Roman"/>
          <w:sz w:val="48"/>
        </w:rPr>
      </w:pPr>
    </w:p>
    <w:p w14:paraId="49E6E3B6" w14:textId="77777777" w:rsidR="0049645D" w:rsidRDefault="0049645D">
      <w:pPr>
        <w:pStyle w:val="BodyText"/>
        <w:spacing w:before="482"/>
        <w:rPr>
          <w:rFonts w:ascii="Times New Roman"/>
          <w:sz w:val="48"/>
        </w:rPr>
      </w:pPr>
    </w:p>
    <w:p w14:paraId="39BAA39F" w14:textId="77777777" w:rsidR="0049645D" w:rsidRDefault="00000000">
      <w:pPr>
        <w:pStyle w:val="Heading1"/>
      </w:pPr>
      <w:r>
        <w:rPr>
          <w:color w:val="FFFFFF"/>
        </w:rPr>
        <w:t>Co-Option</w:t>
      </w:r>
      <w:r>
        <w:rPr>
          <w:color w:val="FFFFFF"/>
          <w:spacing w:val="-9"/>
        </w:rPr>
        <w:t xml:space="preserve"> </w:t>
      </w:r>
      <w:r>
        <w:rPr>
          <w:color w:val="FFFFFF"/>
        </w:rPr>
        <w:t>to</w:t>
      </w:r>
      <w:r>
        <w:rPr>
          <w:color w:val="FFFFFF"/>
          <w:spacing w:val="-9"/>
        </w:rPr>
        <w:t xml:space="preserve"> </w:t>
      </w:r>
      <w:r>
        <w:rPr>
          <w:color w:val="FFFFFF"/>
        </w:rPr>
        <w:t>the</w:t>
      </w:r>
      <w:r>
        <w:rPr>
          <w:color w:val="FFFFFF"/>
          <w:spacing w:val="-11"/>
        </w:rPr>
        <w:t xml:space="preserve"> </w:t>
      </w:r>
      <w:r>
        <w:rPr>
          <w:color w:val="FFFFFF"/>
        </w:rPr>
        <w:t>Medical</w:t>
      </w:r>
      <w:r>
        <w:rPr>
          <w:color w:val="FFFFFF"/>
          <w:spacing w:val="-7"/>
        </w:rPr>
        <w:t xml:space="preserve"> </w:t>
      </w:r>
      <w:r>
        <w:rPr>
          <w:color w:val="FFFFFF"/>
        </w:rPr>
        <w:t>Scientists Registration Board</w:t>
      </w:r>
    </w:p>
    <w:p w14:paraId="4823D0D2" w14:textId="77777777" w:rsidR="0049645D" w:rsidRDefault="00000000">
      <w:pPr>
        <w:pStyle w:val="Heading2"/>
        <w:spacing w:line="480" w:lineRule="auto"/>
      </w:pPr>
      <w:r>
        <w:rPr>
          <w:color w:val="FFFFFF"/>
        </w:rPr>
        <w:t>Specifications</w:t>
      </w:r>
      <w:r>
        <w:rPr>
          <w:color w:val="FFFFFF"/>
          <w:spacing w:val="-20"/>
        </w:rPr>
        <w:t xml:space="preserve"> </w:t>
      </w:r>
      <w:r>
        <w:rPr>
          <w:color w:val="FFFFFF"/>
        </w:rPr>
        <w:t>and</w:t>
      </w:r>
      <w:r>
        <w:rPr>
          <w:color w:val="FFFFFF"/>
          <w:spacing w:val="-18"/>
        </w:rPr>
        <w:t xml:space="preserve"> </w:t>
      </w:r>
      <w:r>
        <w:rPr>
          <w:color w:val="FFFFFF"/>
        </w:rPr>
        <w:t>Requirements January 2026</w:t>
      </w:r>
    </w:p>
    <w:p w14:paraId="210EDBC3" w14:textId="77777777" w:rsidR="0049645D" w:rsidRDefault="0049645D">
      <w:pPr>
        <w:pStyle w:val="BodyText"/>
        <w:rPr>
          <w:b/>
          <w:sz w:val="36"/>
        </w:rPr>
      </w:pPr>
    </w:p>
    <w:p w14:paraId="521188A7" w14:textId="77777777" w:rsidR="0049645D" w:rsidRDefault="0049645D">
      <w:pPr>
        <w:pStyle w:val="BodyText"/>
        <w:rPr>
          <w:b/>
          <w:sz w:val="36"/>
        </w:rPr>
      </w:pPr>
    </w:p>
    <w:p w14:paraId="05B44D15" w14:textId="77777777" w:rsidR="0049645D" w:rsidRDefault="0049645D">
      <w:pPr>
        <w:pStyle w:val="BodyText"/>
        <w:rPr>
          <w:b/>
          <w:sz w:val="36"/>
        </w:rPr>
      </w:pPr>
    </w:p>
    <w:p w14:paraId="70FDCD02" w14:textId="77777777" w:rsidR="0049645D" w:rsidRDefault="0049645D">
      <w:pPr>
        <w:pStyle w:val="BodyText"/>
        <w:spacing w:before="43"/>
        <w:rPr>
          <w:b/>
          <w:sz w:val="36"/>
        </w:rPr>
      </w:pPr>
    </w:p>
    <w:p w14:paraId="53AEB046" w14:textId="77777777" w:rsidR="0049645D" w:rsidRDefault="00000000">
      <w:pPr>
        <w:ind w:left="64" w:right="1347"/>
        <w:rPr>
          <w:sz w:val="26"/>
        </w:rPr>
      </w:pPr>
      <w:r>
        <w:rPr>
          <w:color w:val="FFFFFF"/>
          <w:sz w:val="26"/>
        </w:rPr>
        <w:t>An</w:t>
      </w:r>
      <w:r>
        <w:rPr>
          <w:color w:val="FFFFFF"/>
          <w:spacing w:val="-6"/>
          <w:sz w:val="26"/>
        </w:rPr>
        <w:t xml:space="preserve"> </w:t>
      </w:r>
      <w:proofErr w:type="spellStart"/>
      <w:r>
        <w:rPr>
          <w:color w:val="FFFFFF"/>
          <w:sz w:val="26"/>
        </w:rPr>
        <w:t>Chomhairle</w:t>
      </w:r>
      <w:proofErr w:type="spellEnd"/>
      <w:r>
        <w:rPr>
          <w:color w:val="FFFFFF"/>
          <w:spacing w:val="-6"/>
          <w:sz w:val="26"/>
        </w:rPr>
        <w:t xml:space="preserve"> </w:t>
      </w:r>
      <w:r>
        <w:rPr>
          <w:color w:val="FFFFFF"/>
          <w:sz w:val="26"/>
        </w:rPr>
        <w:t>um</w:t>
      </w:r>
      <w:r>
        <w:rPr>
          <w:color w:val="FFFFFF"/>
          <w:spacing w:val="-3"/>
          <w:sz w:val="26"/>
        </w:rPr>
        <w:t xml:space="preserve"> </w:t>
      </w:r>
      <w:proofErr w:type="spellStart"/>
      <w:r>
        <w:rPr>
          <w:color w:val="FFFFFF"/>
          <w:sz w:val="26"/>
        </w:rPr>
        <w:t>Ghairmithe</w:t>
      </w:r>
      <w:proofErr w:type="spellEnd"/>
      <w:r>
        <w:rPr>
          <w:color w:val="FFFFFF"/>
          <w:spacing w:val="-6"/>
          <w:sz w:val="26"/>
        </w:rPr>
        <w:t xml:space="preserve"> </w:t>
      </w:r>
      <w:proofErr w:type="spellStart"/>
      <w:r>
        <w:rPr>
          <w:color w:val="FFFFFF"/>
          <w:sz w:val="26"/>
        </w:rPr>
        <w:t>Sláinte</w:t>
      </w:r>
      <w:proofErr w:type="spellEnd"/>
      <w:r>
        <w:rPr>
          <w:color w:val="FFFFFF"/>
          <w:spacing w:val="-6"/>
          <w:sz w:val="26"/>
        </w:rPr>
        <w:t xml:space="preserve"> </w:t>
      </w:r>
      <w:proofErr w:type="spellStart"/>
      <w:r>
        <w:rPr>
          <w:color w:val="FFFFFF"/>
          <w:sz w:val="26"/>
        </w:rPr>
        <w:t>agus</w:t>
      </w:r>
      <w:proofErr w:type="spellEnd"/>
      <w:r>
        <w:rPr>
          <w:color w:val="FFFFFF"/>
          <w:spacing w:val="-6"/>
          <w:sz w:val="26"/>
        </w:rPr>
        <w:t xml:space="preserve"> </w:t>
      </w:r>
      <w:proofErr w:type="spellStart"/>
      <w:r>
        <w:rPr>
          <w:color w:val="FFFFFF"/>
          <w:sz w:val="26"/>
        </w:rPr>
        <w:t>Cúraim</w:t>
      </w:r>
      <w:proofErr w:type="spellEnd"/>
      <w:r>
        <w:rPr>
          <w:color w:val="FFFFFF"/>
          <w:spacing w:val="-3"/>
          <w:sz w:val="26"/>
        </w:rPr>
        <w:t xml:space="preserve"> </w:t>
      </w:r>
      <w:r>
        <w:rPr>
          <w:color w:val="FFFFFF"/>
          <w:sz w:val="26"/>
        </w:rPr>
        <w:t>Shóisialaigh Health and Social Care Professionals Council</w:t>
      </w:r>
    </w:p>
    <w:p w14:paraId="6FAD52A8" w14:textId="77777777" w:rsidR="0049645D" w:rsidRDefault="0049645D">
      <w:pPr>
        <w:rPr>
          <w:sz w:val="26"/>
        </w:rPr>
        <w:sectPr w:rsidR="0049645D">
          <w:type w:val="continuous"/>
          <w:pgSz w:w="11900" w:h="16850"/>
          <w:pgMar w:top="1940" w:right="1700" w:bottom="280" w:left="708" w:header="720" w:footer="720" w:gutter="0"/>
          <w:cols w:space="720"/>
        </w:sectPr>
      </w:pPr>
    </w:p>
    <w:p w14:paraId="6748E014" w14:textId="77777777" w:rsidR="0049645D" w:rsidRDefault="0049645D">
      <w:pPr>
        <w:pStyle w:val="BodyText"/>
        <w:spacing w:before="199"/>
      </w:pPr>
    </w:p>
    <w:p w14:paraId="71C95294" w14:textId="77777777" w:rsidR="0049645D" w:rsidRDefault="00000000">
      <w:pPr>
        <w:pStyle w:val="Heading3"/>
        <w:numPr>
          <w:ilvl w:val="0"/>
          <w:numId w:val="2"/>
        </w:numPr>
        <w:tabs>
          <w:tab w:val="left" w:pos="1811"/>
        </w:tabs>
        <w:ind w:left="1811" w:hanging="359"/>
      </w:pPr>
      <w:bookmarkStart w:id="0" w:name="1._Background"/>
      <w:bookmarkEnd w:id="0"/>
      <w:r>
        <w:rPr>
          <w:spacing w:val="-2"/>
        </w:rPr>
        <w:t>Background</w:t>
      </w:r>
    </w:p>
    <w:p w14:paraId="5371E682" w14:textId="77777777" w:rsidR="0049645D" w:rsidRDefault="0049645D">
      <w:pPr>
        <w:pStyle w:val="BodyText"/>
        <w:spacing w:before="5"/>
        <w:rPr>
          <w:b/>
        </w:rPr>
      </w:pPr>
    </w:p>
    <w:p w14:paraId="53A4F50C" w14:textId="77777777" w:rsidR="0049645D" w:rsidRDefault="00000000">
      <w:pPr>
        <w:pStyle w:val="BodyText"/>
        <w:spacing w:line="276" w:lineRule="auto"/>
        <w:ind w:left="1091" w:right="91"/>
        <w:jc w:val="both"/>
      </w:pPr>
      <w:r>
        <w:t xml:space="preserve">CORU is the umbrella term used to describe the Health and Social Care Professionals Council, its disciplinary committees and the registration boards established under the </w:t>
      </w:r>
      <w:hyperlink r:id="rId8">
        <w:r>
          <w:rPr>
            <w:u w:val="single"/>
          </w:rPr>
          <w:t>Health and Social Care Professionals Act 2005</w:t>
        </w:r>
      </w:hyperlink>
      <w:r>
        <w:t xml:space="preserve"> for the designated</w:t>
      </w:r>
      <w:r>
        <w:rPr>
          <w:spacing w:val="-14"/>
        </w:rPr>
        <w:t xml:space="preserve"> </w:t>
      </w:r>
      <w:r>
        <w:t>professions.</w:t>
      </w:r>
      <w:r>
        <w:rPr>
          <w:spacing w:val="37"/>
        </w:rPr>
        <w:t xml:space="preserve"> </w:t>
      </w:r>
      <w:r>
        <w:t>It</w:t>
      </w:r>
      <w:r>
        <w:rPr>
          <w:spacing w:val="-14"/>
        </w:rPr>
        <w:t xml:space="preserve"> </w:t>
      </w:r>
      <w:r>
        <w:t>is</w:t>
      </w:r>
      <w:r>
        <w:rPr>
          <w:spacing w:val="-15"/>
        </w:rPr>
        <w:t xml:space="preserve"> </w:t>
      </w:r>
      <w:r>
        <w:t>Ireland’s</w:t>
      </w:r>
      <w:r>
        <w:rPr>
          <w:spacing w:val="-17"/>
        </w:rPr>
        <w:t xml:space="preserve"> </w:t>
      </w:r>
      <w:r>
        <w:t>multi-profession</w:t>
      </w:r>
      <w:r>
        <w:rPr>
          <w:spacing w:val="-16"/>
        </w:rPr>
        <w:t xml:space="preserve"> </w:t>
      </w:r>
      <w:r>
        <w:t>health</w:t>
      </w:r>
      <w:r>
        <w:rPr>
          <w:spacing w:val="-14"/>
        </w:rPr>
        <w:t xml:space="preserve"> </w:t>
      </w:r>
      <w:r>
        <w:t>regulator.</w:t>
      </w:r>
      <w:r>
        <w:rPr>
          <w:spacing w:val="37"/>
        </w:rPr>
        <w:t xml:space="preserve"> </w:t>
      </w:r>
      <w:r>
        <w:t>Its</w:t>
      </w:r>
      <w:r>
        <w:rPr>
          <w:spacing w:val="-15"/>
        </w:rPr>
        <w:t xml:space="preserve"> </w:t>
      </w:r>
      <w:r>
        <w:t>role is to protect the public by promoting high standards of professional conduct, education, training and competence through statutory registration of the 17 health and social care professions designated under the Act.</w:t>
      </w:r>
    </w:p>
    <w:p w14:paraId="7A59B5CE" w14:textId="77777777" w:rsidR="0049645D" w:rsidRDefault="0049645D">
      <w:pPr>
        <w:pStyle w:val="BodyText"/>
        <w:spacing w:before="87"/>
        <w:rPr>
          <w:sz w:val="20"/>
        </w:rPr>
      </w:pPr>
    </w:p>
    <w:tbl>
      <w:tblPr>
        <w:tblW w:w="0" w:type="auto"/>
        <w:tblInd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828"/>
      </w:tblGrid>
      <w:tr w:rsidR="0049645D" w14:paraId="7ABA4F01" w14:textId="77777777">
        <w:trPr>
          <w:trHeight w:val="316"/>
        </w:trPr>
        <w:tc>
          <w:tcPr>
            <w:tcW w:w="3970" w:type="dxa"/>
          </w:tcPr>
          <w:p w14:paraId="5EA0A7FB" w14:textId="77777777" w:rsidR="0049645D" w:rsidRDefault="00000000">
            <w:pPr>
              <w:pStyle w:val="TableParagraph"/>
              <w:rPr>
                <w:sz w:val="24"/>
              </w:rPr>
            </w:pPr>
            <w:r>
              <w:rPr>
                <w:sz w:val="24"/>
              </w:rPr>
              <w:t>Clinical</w:t>
            </w:r>
            <w:r>
              <w:rPr>
                <w:spacing w:val="-4"/>
                <w:sz w:val="24"/>
              </w:rPr>
              <w:t xml:space="preserve"> </w:t>
            </w:r>
            <w:r>
              <w:rPr>
                <w:spacing w:val="-2"/>
                <w:sz w:val="24"/>
              </w:rPr>
              <w:t>Biochemist</w:t>
            </w:r>
          </w:p>
        </w:tc>
        <w:tc>
          <w:tcPr>
            <w:tcW w:w="3828" w:type="dxa"/>
          </w:tcPr>
          <w:p w14:paraId="545923AC" w14:textId="77777777" w:rsidR="0049645D" w:rsidRDefault="00000000">
            <w:pPr>
              <w:pStyle w:val="TableParagraph"/>
              <w:rPr>
                <w:sz w:val="24"/>
              </w:rPr>
            </w:pPr>
            <w:r>
              <w:rPr>
                <w:spacing w:val="-2"/>
                <w:sz w:val="24"/>
              </w:rPr>
              <w:t>Podiatrist/Chiropodist</w:t>
            </w:r>
          </w:p>
        </w:tc>
      </w:tr>
      <w:tr w:rsidR="0049645D" w14:paraId="3F5EE196" w14:textId="77777777">
        <w:trPr>
          <w:trHeight w:val="318"/>
        </w:trPr>
        <w:tc>
          <w:tcPr>
            <w:tcW w:w="3970" w:type="dxa"/>
          </w:tcPr>
          <w:p w14:paraId="5875CB2E" w14:textId="77777777" w:rsidR="0049645D" w:rsidRDefault="00000000">
            <w:pPr>
              <w:pStyle w:val="TableParagraph"/>
              <w:rPr>
                <w:sz w:val="24"/>
              </w:rPr>
            </w:pPr>
            <w:r>
              <w:rPr>
                <w:spacing w:val="-2"/>
                <w:sz w:val="24"/>
              </w:rPr>
              <w:t>Counsellor</w:t>
            </w:r>
          </w:p>
        </w:tc>
        <w:tc>
          <w:tcPr>
            <w:tcW w:w="3828" w:type="dxa"/>
          </w:tcPr>
          <w:p w14:paraId="3A007A41" w14:textId="77777777" w:rsidR="0049645D" w:rsidRDefault="00000000">
            <w:pPr>
              <w:pStyle w:val="TableParagraph"/>
              <w:rPr>
                <w:sz w:val="24"/>
              </w:rPr>
            </w:pPr>
            <w:r>
              <w:rPr>
                <w:spacing w:val="-2"/>
                <w:sz w:val="24"/>
              </w:rPr>
              <w:t>Psychologist</w:t>
            </w:r>
          </w:p>
        </w:tc>
      </w:tr>
      <w:tr w:rsidR="0049645D" w14:paraId="39B98593" w14:textId="77777777">
        <w:trPr>
          <w:trHeight w:val="316"/>
        </w:trPr>
        <w:tc>
          <w:tcPr>
            <w:tcW w:w="3970" w:type="dxa"/>
          </w:tcPr>
          <w:p w14:paraId="36010665" w14:textId="77777777" w:rsidR="0049645D" w:rsidRDefault="00000000">
            <w:pPr>
              <w:pStyle w:val="TableParagraph"/>
              <w:rPr>
                <w:sz w:val="24"/>
              </w:rPr>
            </w:pPr>
            <w:r>
              <w:rPr>
                <w:spacing w:val="-2"/>
                <w:sz w:val="24"/>
              </w:rPr>
              <w:t>Dietitian</w:t>
            </w:r>
          </w:p>
        </w:tc>
        <w:tc>
          <w:tcPr>
            <w:tcW w:w="3828" w:type="dxa"/>
          </w:tcPr>
          <w:p w14:paraId="605F0E6E" w14:textId="77777777" w:rsidR="0049645D" w:rsidRDefault="00000000">
            <w:pPr>
              <w:pStyle w:val="TableParagraph"/>
              <w:rPr>
                <w:sz w:val="24"/>
              </w:rPr>
            </w:pPr>
            <w:r>
              <w:rPr>
                <w:spacing w:val="-2"/>
                <w:sz w:val="24"/>
              </w:rPr>
              <w:t>Psychotherapist</w:t>
            </w:r>
          </w:p>
        </w:tc>
      </w:tr>
      <w:tr w:rsidR="0049645D" w14:paraId="3787445B" w14:textId="77777777">
        <w:trPr>
          <w:trHeight w:val="316"/>
        </w:trPr>
        <w:tc>
          <w:tcPr>
            <w:tcW w:w="3970" w:type="dxa"/>
          </w:tcPr>
          <w:p w14:paraId="1D463CA9" w14:textId="77777777" w:rsidR="0049645D" w:rsidRDefault="00000000">
            <w:pPr>
              <w:pStyle w:val="TableParagraph"/>
              <w:rPr>
                <w:sz w:val="24"/>
              </w:rPr>
            </w:pPr>
            <w:r>
              <w:rPr>
                <w:sz w:val="24"/>
              </w:rPr>
              <w:t>Dispensing</w:t>
            </w:r>
            <w:r>
              <w:rPr>
                <w:spacing w:val="-4"/>
                <w:sz w:val="24"/>
              </w:rPr>
              <w:t xml:space="preserve"> </w:t>
            </w:r>
            <w:r>
              <w:rPr>
                <w:spacing w:val="-2"/>
                <w:sz w:val="24"/>
              </w:rPr>
              <w:t>Optician</w:t>
            </w:r>
          </w:p>
        </w:tc>
        <w:tc>
          <w:tcPr>
            <w:tcW w:w="3828" w:type="dxa"/>
          </w:tcPr>
          <w:p w14:paraId="2A91D438" w14:textId="77777777" w:rsidR="0049645D" w:rsidRDefault="00000000">
            <w:pPr>
              <w:pStyle w:val="TableParagraph"/>
              <w:rPr>
                <w:sz w:val="24"/>
              </w:rPr>
            </w:pPr>
            <w:r>
              <w:rPr>
                <w:sz w:val="24"/>
              </w:rPr>
              <w:t>Radiation</w:t>
            </w:r>
            <w:r>
              <w:rPr>
                <w:spacing w:val="-3"/>
                <w:sz w:val="24"/>
              </w:rPr>
              <w:t xml:space="preserve"> </w:t>
            </w:r>
            <w:r>
              <w:rPr>
                <w:spacing w:val="-2"/>
                <w:sz w:val="24"/>
              </w:rPr>
              <w:t>Therapist</w:t>
            </w:r>
          </w:p>
        </w:tc>
      </w:tr>
      <w:tr w:rsidR="0049645D" w14:paraId="37E85466" w14:textId="77777777">
        <w:trPr>
          <w:trHeight w:val="318"/>
        </w:trPr>
        <w:tc>
          <w:tcPr>
            <w:tcW w:w="3970" w:type="dxa"/>
          </w:tcPr>
          <w:p w14:paraId="5B5632FF" w14:textId="77777777" w:rsidR="0049645D" w:rsidRDefault="00000000">
            <w:pPr>
              <w:pStyle w:val="TableParagraph"/>
              <w:spacing w:before="2"/>
              <w:rPr>
                <w:sz w:val="24"/>
              </w:rPr>
            </w:pPr>
            <w:r>
              <w:rPr>
                <w:sz w:val="24"/>
              </w:rPr>
              <w:t>Medical</w:t>
            </w:r>
            <w:r>
              <w:rPr>
                <w:spacing w:val="-2"/>
                <w:sz w:val="24"/>
              </w:rPr>
              <w:t xml:space="preserve"> Scientist</w:t>
            </w:r>
          </w:p>
        </w:tc>
        <w:tc>
          <w:tcPr>
            <w:tcW w:w="3828" w:type="dxa"/>
          </w:tcPr>
          <w:p w14:paraId="14EF359C" w14:textId="77777777" w:rsidR="0049645D" w:rsidRDefault="00000000">
            <w:pPr>
              <w:pStyle w:val="TableParagraph"/>
              <w:spacing w:before="2"/>
              <w:rPr>
                <w:sz w:val="24"/>
              </w:rPr>
            </w:pPr>
            <w:r>
              <w:rPr>
                <w:spacing w:val="-2"/>
                <w:sz w:val="24"/>
              </w:rPr>
              <w:t>Radiographer</w:t>
            </w:r>
          </w:p>
        </w:tc>
      </w:tr>
      <w:tr w:rsidR="0049645D" w14:paraId="45937351" w14:textId="77777777">
        <w:trPr>
          <w:trHeight w:val="316"/>
        </w:trPr>
        <w:tc>
          <w:tcPr>
            <w:tcW w:w="3970" w:type="dxa"/>
          </w:tcPr>
          <w:p w14:paraId="66FAA5C5" w14:textId="77777777" w:rsidR="0049645D" w:rsidRDefault="00000000">
            <w:pPr>
              <w:pStyle w:val="TableParagraph"/>
              <w:rPr>
                <w:sz w:val="24"/>
              </w:rPr>
            </w:pPr>
            <w:r>
              <w:rPr>
                <w:sz w:val="24"/>
              </w:rPr>
              <w:t>Occupational</w:t>
            </w:r>
            <w:r>
              <w:rPr>
                <w:spacing w:val="-3"/>
                <w:sz w:val="24"/>
              </w:rPr>
              <w:t xml:space="preserve"> </w:t>
            </w:r>
            <w:r>
              <w:rPr>
                <w:spacing w:val="-2"/>
                <w:sz w:val="24"/>
              </w:rPr>
              <w:t>Therapist</w:t>
            </w:r>
          </w:p>
        </w:tc>
        <w:tc>
          <w:tcPr>
            <w:tcW w:w="3828" w:type="dxa"/>
          </w:tcPr>
          <w:p w14:paraId="38B652CE" w14:textId="77777777" w:rsidR="0049645D" w:rsidRDefault="00000000">
            <w:pPr>
              <w:pStyle w:val="TableParagraph"/>
              <w:rPr>
                <w:sz w:val="24"/>
              </w:rPr>
            </w:pPr>
            <w:r>
              <w:rPr>
                <w:sz w:val="24"/>
              </w:rPr>
              <w:t>Social</w:t>
            </w:r>
            <w:r>
              <w:rPr>
                <w:spacing w:val="-2"/>
                <w:sz w:val="24"/>
              </w:rPr>
              <w:t xml:space="preserve"> </w:t>
            </w:r>
            <w:r>
              <w:rPr>
                <w:sz w:val="24"/>
              </w:rPr>
              <w:t>Care</w:t>
            </w:r>
            <w:r>
              <w:rPr>
                <w:spacing w:val="-2"/>
                <w:sz w:val="24"/>
              </w:rPr>
              <w:t xml:space="preserve"> Worker</w:t>
            </w:r>
          </w:p>
        </w:tc>
      </w:tr>
      <w:tr w:rsidR="0049645D" w14:paraId="1CA0B76A" w14:textId="77777777">
        <w:trPr>
          <w:trHeight w:val="318"/>
        </w:trPr>
        <w:tc>
          <w:tcPr>
            <w:tcW w:w="3970" w:type="dxa"/>
          </w:tcPr>
          <w:p w14:paraId="44BBB308" w14:textId="77777777" w:rsidR="0049645D" w:rsidRDefault="00000000">
            <w:pPr>
              <w:pStyle w:val="TableParagraph"/>
              <w:rPr>
                <w:sz w:val="24"/>
              </w:rPr>
            </w:pPr>
            <w:r>
              <w:rPr>
                <w:spacing w:val="-2"/>
                <w:sz w:val="24"/>
              </w:rPr>
              <w:t>Optometrist</w:t>
            </w:r>
          </w:p>
        </w:tc>
        <w:tc>
          <w:tcPr>
            <w:tcW w:w="3828" w:type="dxa"/>
          </w:tcPr>
          <w:p w14:paraId="6FD0141E" w14:textId="77777777" w:rsidR="0049645D" w:rsidRDefault="00000000">
            <w:pPr>
              <w:pStyle w:val="TableParagraph"/>
              <w:rPr>
                <w:sz w:val="24"/>
              </w:rPr>
            </w:pPr>
            <w:r>
              <w:rPr>
                <w:sz w:val="24"/>
              </w:rPr>
              <w:t>Social</w:t>
            </w:r>
            <w:r>
              <w:rPr>
                <w:spacing w:val="-1"/>
                <w:sz w:val="24"/>
              </w:rPr>
              <w:t xml:space="preserve"> </w:t>
            </w:r>
            <w:r>
              <w:rPr>
                <w:spacing w:val="-2"/>
                <w:sz w:val="24"/>
              </w:rPr>
              <w:t>Worker</w:t>
            </w:r>
          </w:p>
        </w:tc>
      </w:tr>
      <w:tr w:rsidR="0049645D" w14:paraId="6FF0E55D" w14:textId="77777777">
        <w:trPr>
          <w:trHeight w:val="316"/>
        </w:trPr>
        <w:tc>
          <w:tcPr>
            <w:tcW w:w="3970" w:type="dxa"/>
          </w:tcPr>
          <w:p w14:paraId="5CA9225E" w14:textId="77777777" w:rsidR="0049645D" w:rsidRDefault="00000000">
            <w:pPr>
              <w:pStyle w:val="TableParagraph"/>
              <w:rPr>
                <w:sz w:val="24"/>
              </w:rPr>
            </w:pPr>
            <w:r>
              <w:rPr>
                <w:spacing w:val="-2"/>
                <w:sz w:val="24"/>
              </w:rPr>
              <w:t>Orthoptist</w:t>
            </w:r>
          </w:p>
        </w:tc>
        <w:tc>
          <w:tcPr>
            <w:tcW w:w="3828" w:type="dxa"/>
          </w:tcPr>
          <w:p w14:paraId="5F984737" w14:textId="77777777" w:rsidR="0049645D" w:rsidRDefault="00000000">
            <w:pPr>
              <w:pStyle w:val="TableParagraph"/>
              <w:rPr>
                <w:sz w:val="24"/>
              </w:rPr>
            </w:pPr>
            <w:r>
              <w:rPr>
                <w:sz w:val="24"/>
              </w:rPr>
              <w:t>Speech</w:t>
            </w:r>
            <w:r>
              <w:rPr>
                <w:spacing w:val="-3"/>
                <w:sz w:val="24"/>
              </w:rPr>
              <w:t xml:space="preserve"> </w:t>
            </w:r>
            <w:r>
              <w:rPr>
                <w:sz w:val="24"/>
              </w:rPr>
              <w:t>and</w:t>
            </w:r>
            <w:r>
              <w:rPr>
                <w:spacing w:val="-4"/>
                <w:sz w:val="24"/>
              </w:rPr>
              <w:t xml:space="preserve"> </w:t>
            </w:r>
            <w:r>
              <w:rPr>
                <w:sz w:val="24"/>
              </w:rPr>
              <w:t>Language</w:t>
            </w:r>
            <w:r>
              <w:rPr>
                <w:spacing w:val="-3"/>
                <w:sz w:val="24"/>
              </w:rPr>
              <w:t xml:space="preserve"> </w:t>
            </w:r>
            <w:r>
              <w:rPr>
                <w:spacing w:val="-2"/>
                <w:sz w:val="24"/>
              </w:rPr>
              <w:t>Therapist</w:t>
            </w:r>
          </w:p>
        </w:tc>
      </w:tr>
      <w:tr w:rsidR="0049645D" w14:paraId="724E6098" w14:textId="77777777">
        <w:trPr>
          <w:trHeight w:val="318"/>
        </w:trPr>
        <w:tc>
          <w:tcPr>
            <w:tcW w:w="3970" w:type="dxa"/>
          </w:tcPr>
          <w:p w14:paraId="079C1F91" w14:textId="77777777" w:rsidR="0049645D" w:rsidRDefault="00000000">
            <w:pPr>
              <w:pStyle w:val="TableParagraph"/>
              <w:rPr>
                <w:sz w:val="24"/>
              </w:rPr>
            </w:pPr>
            <w:r>
              <w:rPr>
                <w:sz w:val="24"/>
              </w:rPr>
              <w:t>Physiotherapist/Physical</w:t>
            </w:r>
            <w:r>
              <w:rPr>
                <w:spacing w:val="-10"/>
                <w:sz w:val="24"/>
              </w:rPr>
              <w:t xml:space="preserve"> </w:t>
            </w:r>
            <w:r>
              <w:rPr>
                <w:spacing w:val="-2"/>
                <w:sz w:val="24"/>
              </w:rPr>
              <w:t>Therapist</w:t>
            </w:r>
          </w:p>
        </w:tc>
        <w:tc>
          <w:tcPr>
            <w:tcW w:w="3828" w:type="dxa"/>
          </w:tcPr>
          <w:p w14:paraId="0B73BE0B" w14:textId="77777777" w:rsidR="0049645D" w:rsidRDefault="0049645D">
            <w:pPr>
              <w:pStyle w:val="TableParagraph"/>
              <w:ind w:left="0"/>
              <w:rPr>
                <w:rFonts w:ascii="Times New Roman"/>
              </w:rPr>
            </w:pPr>
          </w:p>
        </w:tc>
      </w:tr>
    </w:tbl>
    <w:p w14:paraId="43DC94B0" w14:textId="77777777" w:rsidR="0049645D" w:rsidRDefault="0049645D">
      <w:pPr>
        <w:pStyle w:val="BodyText"/>
        <w:spacing w:before="46"/>
      </w:pPr>
    </w:p>
    <w:p w14:paraId="00410C51" w14:textId="77777777" w:rsidR="0049645D" w:rsidRDefault="00000000">
      <w:pPr>
        <w:pStyle w:val="BodyText"/>
        <w:spacing w:line="276" w:lineRule="auto"/>
        <w:ind w:left="1092" w:right="95"/>
        <w:jc w:val="both"/>
      </w:pPr>
      <w:r>
        <w:t>The 2005 Act is being implemented on a phased basis as registration boards and their registers are being established.</w:t>
      </w:r>
      <w:r>
        <w:rPr>
          <w:spacing w:val="40"/>
        </w:rPr>
        <w:t xml:space="preserve"> </w:t>
      </w:r>
      <w:r>
        <w:t>Twelve registration boards are currently operating for 15 professions.</w:t>
      </w:r>
    </w:p>
    <w:p w14:paraId="5A8233E0" w14:textId="77777777" w:rsidR="0049645D" w:rsidRDefault="0049645D">
      <w:pPr>
        <w:pStyle w:val="BodyText"/>
        <w:spacing w:before="41"/>
      </w:pPr>
    </w:p>
    <w:p w14:paraId="500CF7E9" w14:textId="77777777" w:rsidR="0049645D" w:rsidRDefault="00000000">
      <w:pPr>
        <w:pStyle w:val="BodyText"/>
        <w:spacing w:line="276" w:lineRule="auto"/>
        <w:ind w:left="1092" w:right="93"/>
        <w:jc w:val="both"/>
      </w:pPr>
      <w:r>
        <w:t>As part of the Health and Social Care Professionals Act 2005, when a casual vacancy arises, Registration Boards can co-opt to fill a vacancy with a person who would be eligible under that section to be elected for appointment as a member of that Board and the Minister shall appoint that person to fill the vacancy. This option applies to members of the profession only and not lay members of the Board.</w:t>
      </w:r>
    </w:p>
    <w:p w14:paraId="1C8F7E36" w14:textId="77777777" w:rsidR="0049645D" w:rsidRDefault="0049645D">
      <w:pPr>
        <w:pStyle w:val="BodyText"/>
        <w:spacing w:before="40"/>
      </w:pPr>
    </w:p>
    <w:p w14:paraId="47E9ABEB" w14:textId="77777777" w:rsidR="0049645D" w:rsidRDefault="00000000">
      <w:pPr>
        <w:pStyle w:val="BodyText"/>
        <w:ind w:left="1092"/>
        <w:jc w:val="both"/>
      </w:pPr>
      <w:r>
        <w:t>Further</w:t>
      </w:r>
      <w:r>
        <w:rPr>
          <w:spacing w:val="-5"/>
        </w:rPr>
        <w:t xml:space="preserve"> </w:t>
      </w:r>
      <w:r>
        <w:t>information</w:t>
      </w:r>
      <w:r>
        <w:rPr>
          <w:spacing w:val="-3"/>
        </w:rPr>
        <w:t xml:space="preserve"> </w:t>
      </w:r>
      <w:r>
        <w:t>on</w:t>
      </w:r>
      <w:r>
        <w:rPr>
          <w:spacing w:val="-3"/>
        </w:rPr>
        <w:t xml:space="preserve"> </w:t>
      </w:r>
      <w:r>
        <w:t>CORU</w:t>
      </w:r>
      <w:r>
        <w:rPr>
          <w:spacing w:val="-1"/>
        </w:rPr>
        <w:t xml:space="preserve"> </w:t>
      </w:r>
      <w:r>
        <w:t>is</w:t>
      </w:r>
      <w:r>
        <w:rPr>
          <w:spacing w:val="-2"/>
        </w:rPr>
        <w:t xml:space="preserve"> </w:t>
      </w:r>
      <w:r>
        <w:t>available</w:t>
      </w:r>
      <w:r>
        <w:rPr>
          <w:spacing w:val="-3"/>
        </w:rPr>
        <w:t xml:space="preserve"> </w:t>
      </w:r>
      <w:r>
        <w:t>at</w:t>
      </w:r>
      <w:r>
        <w:rPr>
          <w:spacing w:val="-3"/>
        </w:rPr>
        <w:t xml:space="preserve"> </w:t>
      </w:r>
      <w:hyperlink r:id="rId9">
        <w:r>
          <w:rPr>
            <w:spacing w:val="-2"/>
            <w:u w:val="single"/>
          </w:rPr>
          <w:t>www.coru.ie</w:t>
        </w:r>
      </w:hyperlink>
      <w:r>
        <w:rPr>
          <w:spacing w:val="-2"/>
        </w:rPr>
        <w:t>.</w:t>
      </w:r>
    </w:p>
    <w:p w14:paraId="6A752917" w14:textId="77777777" w:rsidR="0049645D" w:rsidRDefault="0049645D">
      <w:pPr>
        <w:pStyle w:val="BodyText"/>
        <w:jc w:val="both"/>
        <w:sectPr w:rsidR="0049645D">
          <w:headerReference w:type="default" r:id="rId10"/>
          <w:footerReference w:type="default" r:id="rId11"/>
          <w:pgSz w:w="11900" w:h="16850"/>
          <w:pgMar w:top="2200" w:right="1700" w:bottom="2720" w:left="708" w:header="601" w:footer="2530" w:gutter="0"/>
          <w:pgNumType w:start="1"/>
          <w:cols w:space="720"/>
        </w:sectPr>
      </w:pPr>
    </w:p>
    <w:p w14:paraId="2BB64594" w14:textId="77777777" w:rsidR="0049645D" w:rsidRDefault="0049645D">
      <w:pPr>
        <w:pStyle w:val="BodyText"/>
        <w:spacing w:before="199"/>
      </w:pPr>
    </w:p>
    <w:p w14:paraId="0A97F9AA" w14:textId="77777777" w:rsidR="0049645D" w:rsidRDefault="00000000">
      <w:pPr>
        <w:pStyle w:val="Heading3"/>
        <w:numPr>
          <w:ilvl w:val="0"/>
          <w:numId w:val="2"/>
        </w:numPr>
        <w:tabs>
          <w:tab w:val="left" w:pos="1811"/>
        </w:tabs>
        <w:ind w:left="1811" w:hanging="359"/>
      </w:pPr>
      <w:bookmarkStart w:id="1" w:name="2._Functions_of_the_Registration_Boards"/>
      <w:bookmarkEnd w:id="1"/>
      <w:r>
        <w:t>Functions</w:t>
      </w:r>
      <w:r>
        <w:rPr>
          <w:spacing w:val="-4"/>
        </w:rPr>
        <w:t xml:space="preserve"> </w:t>
      </w:r>
      <w:r>
        <w:t>of</w:t>
      </w:r>
      <w:r>
        <w:rPr>
          <w:spacing w:val="-4"/>
        </w:rPr>
        <w:t xml:space="preserve"> </w:t>
      </w:r>
      <w:r>
        <w:t>the</w:t>
      </w:r>
      <w:r>
        <w:rPr>
          <w:spacing w:val="-4"/>
        </w:rPr>
        <w:t xml:space="preserve"> </w:t>
      </w:r>
      <w:r>
        <w:t>Registration</w:t>
      </w:r>
      <w:r>
        <w:rPr>
          <w:spacing w:val="-3"/>
        </w:rPr>
        <w:t xml:space="preserve"> </w:t>
      </w:r>
      <w:r>
        <w:rPr>
          <w:spacing w:val="-2"/>
        </w:rPr>
        <w:t>Boards</w:t>
      </w:r>
    </w:p>
    <w:p w14:paraId="03519965" w14:textId="77777777" w:rsidR="0049645D" w:rsidRDefault="0049645D">
      <w:pPr>
        <w:pStyle w:val="BodyText"/>
        <w:spacing w:before="5"/>
        <w:rPr>
          <w:b/>
        </w:rPr>
      </w:pPr>
    </w:p>
    <w:p w14:paraId="6C7678BA" w14:textId="77777777" w:rsidR="0049645D" w:rsidRDefault="00000000">
      <w:pPr>
        <w:pStyle w:val="BodyText"/>
        <w:spacing w:line="276" w:lineRule="auto"/>
        <w:ind w:left="1092"/>
      </w:pPr>
      <w:r>
        <w:t>Each</w:t>
      </w:r>
      <w:r>
        <w:rPr>
          <w:spacing w:val="40"/>
        </w:rPr>
        <w:t xml:space="preserve"> </w:t>
      </w:r>
      <w:r>
        <w:t>registration</w:t>
      </w:r>
      <w:r>
        <w:rPr>
          <w:spacing w:val="40"/>
        </w:rPr>
        <w:t xml:space="preserve"> </w:t>
      </w:r>
      <w:r>
        <w:t>board</w:t>
      </w:r>
      <w:r>
        <w:rPr>
          <w:spacing w:val="40"/>
        </w:rPr>
        <w:t xml:space="preserve"> </w:t>
      </w:r>
      <w:r>
        <w:t>has</w:t>
      </w:r>
      <w:r>
        <w:rPr>
          <w:spacing w:val="40"/>
        </w:rPr>
        <w:t xml:space="preserve"> </w:t>
      </w:r>
      <w:r>
        <w:t>13</w:t>
      </w:r>
      <w:r>
        <w:rPr>
          <w:spacing w:val="40"/>
        </w:rPr>
        <w:t xml:space="preserve"> </w:t>
      </w:r>
      <w:r>
        <w:t>members</w:t>
      </w:r>
      <w:r>
        <w:rPr>
          <w:spacing w:val="40"/>
        </w:rPr>
        <w:t xml:space="preserve"> </w:t>
      </w:r>
      <w:r>
        <w:t>(six</w:t>
      </w:r>
      <w:r>
        <w:rPr>
          <w:spacing w:val="40"/>
        </w:rPr>
        <w:t xml:space="preserve"> </w:t>
      </w:r>
      <w:r>
        <w:t>professional</w:t>
      </w:r>
      <w:r>
        <w:rPr>
          <w:spacing w:val="40"/>
        </w:rPr>
        <w:t xml:space="preserve"> </w:t>
      </w:r>
      <w:r>
        <w:t>and</w:t>
      </w:r>
      <w:r>
        <w:rPr>
          <w:spacing w:val="40"/>
        </w:rPr>
        <w:t xml:space="preserve"> </w:t>
      </w:r>
      <w:r>
        <w:t>seven</w:t>
      </w:r>
      <w:r>
        <w:rPr>
          <w:spacing w:val="40"/>
        </w:rPr>
        <w:t xml:space="preserve"> </w:t>
      </w:r>
      <w:r>
        <w:t>lay positions) with responsibility for registration and education functions.</w:t>
      </w:r>
    </w:p>
    <w:p w14:paraId="18026AE4" w14:textId="77777777" w:rsidR="0049645D" w:rsidRDefault="0049645D">
      <w:pPr>
        <w:pStyle w:val="BodyText"/>
        <w:spacing w:before="42"/>
      </w:pPr>
    </w:p>
    <w:p w14:paraId="2FCB65DA" w14:textId="77777777" w:rsidR="0049645D" w:rsidRDefault="00000000">
      <w:pPr>
        <w:pStyle w:val="BodyText"/>
        <w:spacing w:line="276" w:lineRule="auto"/>
        <w:ind w:left="1092"/>
      </w:pPr>
      <w:r>
        <w:t>Each</w:t>
      </w:r>
      <w:r>
        <w:rPr>
          <w:spacing w:val="80"/>
        </w:rPr>
        <w:t xml:space="preserve"> </w:t>
      </w:r>
      <w:r>
        <w:t>board</w:t>
      </w:r>
      <w:r>
        <w:rPr>
          <w:spacing w:val="80"/>
        </w:rPr>
        <w:t xml:space="preserve"> </w:t>
      </w:r>
      <w:r>
        <w:t>is</w:t>
      </w:r>
      <w:r>
        <w:rPr>
          <w:spacing w:val="80"/>
        </w:rPr>
        <w:t xml:space="preserve"> </w:t>
      </w:r>
      <w:r>
        <w:t>appointed</w:t>
      </w:r>
      <w:r>
        <w:rPr>
          <w:spacing w:val="80"/>
        </w:rPr>
        <w:t xml:space="preserve"> </w:t>
      </w:r>
      <w:r>
        <w:t>by</w:t>
      </w:r>
      <w:r>
        <w:rPr>
          <w:spacing w:val="80"/>
        </w:rPr>
        <w:t xml:space="preserve"> </w:t>
      </w:r>
      <w:r>
        <w:t>the</w:t>
      </w:r>
      <w:r>
        <w:rPr>
          <w:spacing w:val="80"/>
        </w:rPr>
        <w:t xml:space="preserve"> </w:t>
      </w:r>
      <w:r>
        <w:t>Minister</w:t>
      </w:r>
      <w:r>
        <w:rPr>
          <w:spacing w:val="80"/>
        </w:rPr>
        <w:t xml:space="preserve"> </w:t>
      </w:r>
      <w:r>
        <w:t>for</w:t>
      </w:r>
      <w:r>
        <w:rPr>
          <w:spacing w:val="80"/>
        </w:rPr>
        <w:t xml:space="preserve"> </w:t>
      </w:r>
      <w:r>
        <w:t>Health</w:t>
      </w:r>
      <w:r>
        <w:rPr>
          <w:spacing w:val="80"/>
        </w:rPr>
        <w:t xml:space="preserve"> </w:t>
      </w:r>
      <w:r>
        <w:t>and</w:t>
      </w:r>
      <w:r>
        <w:rPr>
          <w:spacing w:val="80"/>
        </w:rPr>
        <w:t xml:space="preserve"> </w:t>
      </w:r>
      <w:r>
        <w:t>has</w:t>
      </w:r>
      <w:r>
        <w:rPr>
          <w:spacing w:val="80"/>
        </w:rPr>
        <w:t xml:space="preserve"> </w:t>
      </w:r>
      <w:r>
        <w:t xml:space="preserve">collective responsibility to the public </w:t>
      </w:r>
      <w:proofErr w:type="gramStart"/>
      <w:r>
        <w:t>in</w:t>
      </w:r>
      <w:proofErr w:type="gramEnd"/>
      <w:r>
        <w:t xml:space="preserve"> the performance of its duties.</w:t>
      </w:r>
    </w:p>
    <w:p w14:paraId="290F1870" w14:textId="77777777" w:rsidR="0049645D" w:rsidRDefault="0049645D">
      <w:pPr>
        <w:pStyle w:val="BodyText"/>
        <w:spacing w:before="40"/>
      </w:pPr>
    </w:p>
    <w:p w14:paraId="43295C06" w14:textId="77777777" w:rsidR="0049645D" w:rsidRDefault="00000000">
      <w:pPr>
        <w:pStyle w:val="BodyText"/>
        <w:ind w:left="1092"/>
      </w:pPr>
      <w:r>
        <w:t>The</w:t>
      </w:r>
      <w:r>
        <w:rPr>
          <w:spacing w:val="-3"/>
        </w:rPr>
        <w:t xml:space="preserve"> </w:t>
      </w:r>
      <w:r>
        <w:t>main</w:t>
      </w:r>
      <w:r>
        <w:rPr>
          <w:spacing w:val="-3"/>
        </w:rPr>
        <w:t xml:space="preserve"> </w:t>
      </w:r>
      <w:r>
        <w:t>functions</w:t>
      </w:r>
      <w:r>
        <w:rPr>
          <w:spacing w:val="-4"/>
        </w:rPr>
        <w:t xml:space="preserve"> </w:t>
      </w:r>
      <w:r>
        <w:t>of</w:t>
      </w:r>
      <w:r>
        <w:rPr>
          <w:spacing w:val="-1"/>
        </w:rPr>
        <w:t xml:space="preserve"> </w:t>
      </w:r>
      <w:r>
        <w:t>the</w:t>
      </w:r>
      <w:r>
        <w:rPr>
          <w:spacing w:val="-2"/>
        </w:rPr>
        <w:t xml:space="preserve"> </w:t>
      </w:r>
      <w:r>
        <w:t>registration</w:t>
      </w:r>
      <w:r>
        <w:rPr>
          <w:spacing w:val="-2"/>
        </w:rPr>
        <w:t xml:space="preserve"> </w:t>
      </w:r>
      <w:r>
        <w:t>boards</w:t>
      </w:r>
      <w:r>
        <w:rPr>
          <w:spacing w:val="-4"/>
        </w:rPr>
        <w:t xml:space="preserve"> </w:t>
      </w:r>
      <w:proofErr w:type="gramStart"/>
      <w:r>
        <w:t>are</w:t>
      </w:r>
      <w:r>
        <w:rPr>
          <w:spacing w:val="-1"/>
        </w:rPr>
        <w:t xml:space="preserve"> </w:t>
      </w:r>
      <w:r>
        <w:rPr>
          <w:spacing w:val="-5"/>
        </w:rPr>
        <w:t>to</w:t>
      </w:r>
      <w:proofErr w:type="gramEnd"/>
      <w:r>
        <w:rPr>
          <w:spacing w:val="-5"/>
        </w:rPr>
        <w:t>:</w:t>
      </w:r>
    </w:p>
    <w:p w14:paraId="24BC3C21" w14:textId="77777777" w:rsidR="0049645D" w:rsidRDefault="00000000">
      <w:pPr>
        <w:pStyle w:val="ListParagraph"/>
        <w:numPr>
          <w:ilvl w:val="1"/>
          <w:numId w:val="2"/>
        </w:numPr>
        <w:tabs>
          <w:tab w:val="left" w:pos="2083"/>
        </w:tabs>
        <w:spacing w:before="163" w:line="276" w:lineRule="auto"/>
        <w:ind w:left="2083" w:right="96" w:hanging="425"/>
        <w:rPr>
          <w:rFonts w:ascii="Symbol" w:hAnsi="Symbol"/>
        </w:rPr>
      </w:pPr>
      <w:r>
        <w:rPr>
          <w:sz w:val="24"/>
        </w:rPr>
        <w:t>Establish</w:t>
      </w:r>
      <w:r>
        <w:rPr>
          <w:spacing w:val="40"/>
          <w:sz w:val="24"/>
        </w:rPr>
        <w:t xml:space="preserve"> </w:t>
      </w:r>
      <w:r>
        <w:rPr>
          <w:sz w:val="24"/>
        </w:rPr>
        <w:t>and</w:t>
      </w:r>
      <w:r>
        <w:rPr>
          <w:spacing w:val="40"/>
          <w:sz w:val="24"/>
        </w:rPr>
        <w:t xml:space="preserve"> </w:t>
      </w:r>
      <w:r>
        <w:rPr>
          <w:sz w:val="24"/>
        </w:rPr>
        <w:t>maintain</w:t>
      </w:r>
      <w:r>
        <w:rPr>
          <w:spacing w:val="80"/>
          <w:sz w:val="24"/>
        </w:rPr>
        <w:t xml:space="preserve"> </w:t>
      </w:r>
      <w:r>
        <w:rPr>
          <w:sz w:val="24"/>
        </w:rPr>
        <w:t>registers</w:t>
      </w:r>
      <w:r>
        <w:rPr>
          <w:spacing w:val="79"/>
          <w:sz w:val="24"/>
        </w:rPr>
        <w:t xml:space="preserve"> </w:t>
      </w:r>
      <w:r>
        <w:rPr>
          <w:sz w:val="24"/>
        </w:rPr>
        <w:t>of</w:t>
      </w:r>
      <w:r>
        <w:rPr>
          <w:spacing w:val="40"/>
          <w:sz w:val="24"/>
        </w:rPr>
        <w:t xml:space="preserve"> </w:t>
      </w:r>
      <w:r>
        <w:rPr>
          <w:sz w:val="24"/>
        </w:rPr>
        <w:t>members</w:t>
      </w:r>
      <w:r>
        <w:rPr>
          <w:spacing w:val="79"/>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designated </w:t>
      </w:r>
      <w:r>
        <w:rPr>
          <w:spacing w:val="-2"/>
          <w:sz w:val="24"/>
        </w:rPr>
        <w:t>profession(s).</w:t>
      </w:r>
    </w:p>
    <w:p w14:paraId="645B91AE" w14:textId="77777777" w:rsidR="0049645D" w:rsidRDefault="00000000">
      <w:pPr>
        <w:pStyle w:val="ListParagraph"/>
        <w:numPr>
          <w:ilvl w:val="1"/>
          <w:numId w:val="2"/>
        </w:numPr>
        <w:tabs>
          <w:tab w:val="left" w:pos="2085"/>
        </w:tabs>
        <w:spacing w:before="59"/>
        <w:ind w:left="2085" w:hanging="427"/>
        <w:rPr>
          <w:rFonts w:ascii="Symbol" w:hAnsi="Symbol"/>
        </w:rPr>
      </w:pPr>
      <w:proofErr w:type="gramStart"/>
      <w:r>
        <w:rPr>
          <w:sz w:val="24"/>
        </w:rPr>
        <w:t>Approve</w:t>
      </w:r>
      <w:proofErr w:type="gramEnd"/>
      <w:r>
        <w:rPr>
          <w:spacing w:val="-3"/>
          <w:sz w:val="24"/>
        </w:rPr>
        <w:t xml:space="preserve"> </w:t>
      </w:r>
      <w:r>
        <w:rPr>
          <w:sz w:val="24"/>
        </w:rPr>
        <w:t>qualifications</w:t>
      </w:r>
      <w:r>
        <w:rPr>
          <w:spacing w:val="-6"/>
          <w:sz w:val="24"/>
        </w:rPr>
        <w:t xml:space="preserve"> </w:t>
      </w:r>
      <w:r>
        <w:rPr>
          <w:sz w:val="24"/>
        </w:rPr>
        <w:t>required</w:t>
      </w:r>
      <w:r>
        <w:rPr>
          <w:spacing w:val="-4"/>
          <w:sz w:val="24"/>
        </w:rPr>
        <w:t xml:space="preserve"> </w:t>
      </w:r>
      <w:r>
        <w:rPr>
          <w:sz w:val="24"/>
        </w:rPr>
        <w:t>for</w:t>
      </w:r>
      <w:r>
        <w:rPr>
          <w:spacing w:val="-4"/>
          <w:sz w:val="24"/>
        </w:rPr>
        <w:t xml:space="preserve"> </w:t>
      </w:r>
      <w:r>
        <w:rPr>
          <w:spacing w:val="-2"/>
          <w:sz w:val="24"/>
        </w:rPr>
        <w:t>registration.</w:t>
      </w:r>
    </w:p>
    <w:p w14:paraId="27F0BC4B" w14:textId="77777777" w:rsidR="0049645D" w:rsidRDefault="00000000">
      <w:pPr>
        <w:pStyle w:val="ListParagraph"/>
        <w:numPr>
          <w:ilvl w:val="1"/>
          <w:numId w:val="2"/>
        </w:numPr>
        <w:tabs>
          <w:tab w:val="left" w:pos="2085"/>
        </w:tabs>
        <w:spacing w:before="101"/>
        <w:ind w:left="2085" w:hanging="427"/>
        <w:rPr>
          <w:rFonts w:ascii="Symbol" w:hAnsi="Symbol"/>
        </w:rPr>
      </w:pPr>
      <w:r>
        <w:rPr>
          <w:sz w:val="24"/>
        </w:rPr>
        <w:t>Decide</w:t>
      </w:r>
      <w:r>
        <w:rPr>
          <w:spacing w:val="-2"/>
          <w:sz w:val="24"/>
        </w:rPr>
        <w:t xml:space="preserve"> </w:t>
      </w:r>
      <w:r>
        <w:rPr>
          <w:sz w:val="24"/>
        </w:rPr>
        <w:t>on</w:t>
      </w:r>
      <w:r>
        <w:rPr>
          <w:spacing w:val="-2"/>
          <w:sz w:val="24"/>
        </w:rPr>
        <w:t xml:space="preserve"> </w:t>
      </w:r>
      <w:r>
        <w:rPr>
          <w:sz w:val="24"/>
        </w:rPr>
        <w:t>applications</w:t>
      </w:r>
      <w:r>
        <w:rPr>
          <w:spacing w:val="-4"/>
          <w:sz w:val="24"/>
        </w:rPr>
        <w:t xml:space="preserve"> </w:t>
      </w:r>
      <w:r>
        <w:rPr>
          <w:sz w:val="24"/>
        </w:rPr>
        <w:t>for</w:t>
      </w:r>
      <w:r>
        <w:rPr>
          <w:spacing w:val="-3"/>
          <w:sz w:val="24"/>
        </w:rPr>
        <w:t xml:space="preserve"> </w:t>
      </w:r>
      <w:r>
        <w:rPr>
          <w:spacing w:val="-2"/>
          <w:sz w:val="24"/>
        </w:rPr>
        <w:t>registration.</w:t>
      </w:r>
    </w:p>
    <w:p w14:paraId="59745B4B" w14:textId="77777777" w:rsidR="0049645D" w:rsidRDefault="00000000">
      <w:pPr>
        <w:pStyle w:val="ListParagraph"/>
        <w:numPr>
          <w:ilvl w:val="1"/>
          <w:numId w:val="2"/>
        </w:numPr>
        <w:tabs>
          <w:tab w:val="left" w:pos="2085"/>
        </w:tabs>
        <w:spacing w:before="103" w:line="276" w:lineRule="auto"/>
        <w:ind w:left="2085" w:right="94" w:hanging="428"/>
        <w:rPr>
          <w:rFonts w:ascii="Symbol" w:hAnsi="Symbol"/>
        </w:rPr>
      </w:pPr>
      <w:r>
        <w:rPr>
          <w:sz w:val="24"/>
        </w:rPr>
        <w:t>Set</w:t>
      </w:r>
      <w:r>
        <w:rPr>
          <w:spacing w:val="-7"/>
          <w:sz w:val="24"/>
        </w:rPr>
        <w:t xml:space="preserve"> </w:t>
      </w:r>
      <w:r>
        <w:rPr>
          <w:sz w:val="24"/>
        </w:rPr>
        <w:t>the</w:t>
      </w:r>
      <w:r>
        <w:rPr>
          <w:spacing w:val="-7"/>
          <w:sz w:val="24"/>
        </w:rPr>
        <w:t xml:space="preserve"> </w:t>
      </w:r>
      <w:r>
        <w:rPr>
          <w:sz w:val="24"/>
        </w:rPr>
        <w:t>standards</w:t>
      </w:r>
      <w:r>
        <w:rPr>
          <w:spacing w:val="-10"/>
          <w:sz w:val="24"/>
        </w:rPr>
        <w:t xml:space="preserve"> </w:t>
      </w:r>
      <w:r>
        <w:rPr>
          <w:sz w:val="24"/>
        </w:rPr>
        <w:t>of</w:t>
      </w:r>
      <w:r>
        <w:rPr>
          <w:spacing w:val="-7"/>
          <w:sz w:val="24"/>
        </w:rPr>
        <w:t xml:space="preserve"> </w:t>
      </w:r>
      <w:r>
        <w:rPr>
          <w:sz w:val="24"/>
        </w:rPr>
        <w:t>performance</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code</w:t>
      </w:r>
      <w:r>
        <w:rPr>
          <w:spacing w:val="-7"/>
          <w:sz w:val="24"/>
        </w:rPr>
        <w:t xml:space="preserve"> </w:t>
      </w:r>
      <w:r>
        <w:rPr>
          <w:sz w:val="24"/>
        </w:rPr>
        <w:t>of</w:t>
      </w:r>
      <w:r>
        <w:rPr>
          <w:spacing w:val="-7"/>
          <w:sz w:val="24"/>
        </w:rPr>
        <w:t xml:space="preserve"> </w:t>
      </w:r>
      <w:r>
        <w:rPr>
          <w:sz w:val="24"/>
        </w:rPr>
        <w:t>conduct</w:t>
      </w:r>
      <w:r>
        <w:rPr>
          <w:spacing w:val="-7"/>
          <w:sz w:val="24"/>
        </w:rPr>
        <w:t xml:space="preserve"> </w:t>
      </w:r>
      <w:r>
        <w:rPr>
          <w:sz w:val="24"/>
        </w:rPr>
        <w:t>and</w:t>
      </w:r>
      <w:r>
        <w:rPr>
          <w:spacing w:val="-7"/>
          <w:sz w:val="24"/>
        </w:rPr>
        <w:t xml:space="preserve"> </w:t>
      </w:r>
      <w:r>
        <w:rPr>
          <w:sz w:val="24"/>
        </w:rPr>
        <w:t>ethics expected of registrants.</w:t>
      </w:r>
    </w:p>
    <w:p w14:paraId="5FDF221D" w14:textId="77777777" w:rsidR="0049645D" w:rsidRDefault="00000000">
      <w:pPr>
        <w:pStyle w:val="ListParagraph"/>
        <w:numPr>
          <w:ilvl w:val="1"/>
          <w:numId w:val="2"/>
        </w:numPr>
        <w:tabs>
          <w:tab w:val="left" w:pos="2085"/>
        </w:tabs>
        <w:spacing w:before="59"/>
        <w:ind w:left="2085" w:hanging="427"/>
        <w:rPr>
          <w:rFonts w:ascii="Symbol" w:hAnsi="Symbol"/>
        </w:rPr>
      </w:pPr>
      <w:r>
        <w:rPr>
          <w:sz w:val="24"/>
        </w:rPr>
        <w:t>Give</w:t>
      </w:r>
      <w:r>
        <w:rPr>
          <w:spacing w:val="-2"/>
          <w:sz w:val="24"/>
        </w:rPr>
        <w:t xml:space="preserve"> </w:t>
      </w:r>
      <w:r>
        <w:rPr>
          <w:sz w:val="24"/>
        </w:rPr>
        <w:t>guidance</w:t>
      </w:r>
      <w:r>
        <w:rPr>
          <w:spacing w:val="-2"/>
          <w:sz w:val="24"/>
        </w:rPr>
        <w:t xml:space="preserve"> </w:t>
      </w:r>
      <w:r>
        <w:rPr>
          <w:sz w:val="24"/>
        </w:rPr>
        <w:t>to</w:t>
      </w:r>
      <w:r>
        <w:rPr>
          <w:spacing w:val="-3"/>
          <w:sz w:val="24"/>
        </w:rPr>
        <w:t xml:space="preserve"> </w:t>
      </w:r>
      <w:r>
        <w:rPr>
          <w:sz w:val="24"/>
        </w:rPr>
        <w:t>registrants</w:t>
      </w:r>
      <w:r>
        <w:rPr>
          <w:spacing w:val="-2"/>
          <w:sz w:val="24"/>
        </w:rPr>
        <w:t xml:space="preserve"> concerning:</w:t>
      </w:r>
    </w:p>
    <w:p w14:paraId="0E2C9286" w14:textId="77777777" w:rsidR="0049645D" w:rsidRDefault="00000000">
      <w:pPr>
        <w:pStyle w:val="ListParagraph"/>
        <w:numPr>
          <w:ilvl w:val="2"/>
          <w:numId w:val="2"/>
        </w:numPr>
        <w:tabs>
          <w:tab w:val="left" w:pos="2228"/>
        </w:tabs>
        <w:spacing w:before="101"/>
        <w:ind w:left="2228" w:hanging="145"/>
        <w:rPr>
          <w:sz w:val="24"/>
        </w:rPr>
      </w:pPr>
      <w:r>
        <w:rPr>
          <w:sz w:val="24"/>
        </w:rPr>
        <w:t>ethical</w:t>
      </w:r>
      <w:r>
        <w:rPr>
          <w:spacing w:val="-2"/>
          <w:sz w:val="24"/>
        </w:rPr>
        <w:t xml:space="preserve"> conduct.</w:t>
      </w:r>
    </w:p>
    <w:p w14:paraId="5EFDC5F1" w14:textId="77777777" w:rsidR="0049645D" w:rsidRDefault="00000000">
      <w:pPr>
        <w:pStyle w:val="ListParagraph"/>
        <w:numPr>
          <w:ilvl w:val="2"/>
          <w:numId w:val="2"/>
        </w:numPr>
        <w:tabs>
          <w:tab w:val="left" w:pos="2228"/>
        </w:tabs>
        <w:spacing w:before="41"/>
        <w:ind w:left="2228" w:hanging="145"/>
        <w:rPr>
          <w:sz w:val="24"/>
        </w:rPr>
      </w:pPr>
      <w:r>
        <w:rPr>
          <w:sz w:val="24"/>
        </w:rPr>
        <w:t>practice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profession.</w:t>
      </w:r>
    </w:p>
    <w:p w14:paraId="489F8F48" w14:textId="77777777" w:rsidR="0049645D" w:rsidRDefault="00000000">
      <w:pPr>
        <w:pStyle w:val="ListParagraph"/>
        <w:numPr>
          <w:ilvl w:val="2"/>
          <w:numId w:val="2"/>
        </w:numPr>
        <w:tabs>
          <w:tab w:val="left" w:pos="2230"/>
        </w:tabs>
        <w:spacing w:before="43"/>
        <w:ind w:left="2230" w:hanging="145"/>
        <w:rPr>
          <w:sz w:val="24"/>
        </w:rPr>
      </w:pPr>
      <w:r>
        <w:rPr>
          <w:sz w:val="24"/>
        </w:rPr>
        <w:t>continuing</w:t>
      </w:r>
      <w:r>
        <w:rPr>
          <w:spacing w:val="-5"/>
          <w:sz w:val="24"/>
        </w:rPr>
        <w:t xml:space="preserve"> </w:t>
      </w:r>
      <w:r>
        <w:rPr>
          <w:sz w:val="24"/>
        </w:rPr>
        <w:t>professional</w:t>
      </w:r>
      <w:r>
        <w:rPr>
          <w:spacing w:val="-3"/>
          <w:sz w:val="24"/>
        </w:rPr>
        <w:t xml:space="preserve"> </w:t>
      </w:r>
      <w:r>
        <w:rPr>
          <w:spacing w:val="-2"/>
          <w:sz w:val="24"/>
        </w:rPr>
        <w:t>development.</w:t>
      </w:r>
    </w:p>
    <w:p w14:paraId="2C48AA1A" w14:textId="77777777" w:rsidR="0049645D" w:rsidRDefault="00000000">
      <w:pPr>
        <w:pStyle w:val="ListParagraph"/>
        <w:numPr>
          <w:ilvl w:val="1"/>
          <w:numId w:val="2"/>
        </w:numPr>
        <w:tabs>
          <w:tab w:val="left" w:pos="2083"/>
        </w:tabs>
        <w:spacing w:before="161" w:line="276" w:lineRule="auto"/>
        <w:ind w:left="2083" w:right="96" w:hanging="425"/>
        <w:jc w:val="both"/>
        <w:rPr>
          <w:rFonts w:ascii="Symbol" w:hAnsi="Symbol"/>
        </w:rPr>
      </w:pPr>
      <w:r>
        <w:rPr>
          <w:sz w:val="24"/>
        </w:rPr>
        <w:t xml:space="preserve">Monitor the continuing suitability of existing </w:t>
      </w:r>
      <w:proofErr w:type="spellStart"/>
      <w:r>
        <w:rPr>
          <w:sz w:val="24"/>
        </w:rPr>
        <w:t>programmes</w:t>
      </w:r>
      <w:proofErr w:type="spellEnd"/>
      <w:r>
        <w:rPr>
          <w:sz w:val="24"/>
        </w:rPr>
        <w:t xml:space="preserve"> for the education and training of applicants for registration.</w:t>
      </w:r>
    </w:p>
    <w:p w14:paraId="7AB28554" w14:textId="77777777" w:rsidR="0049645D" w:rsidRDefault="00000000">
      <w:pPr>
        <w:pStyle w:val="ListParagraph"/>
        <w:numPr>
          <w:ilvl w:val="1"/>
          <w:numId w:val="2"/>
        </w:numPr>
        <w:tabs>
          <w:tab w:val="left" w:pos="2083"/>
        </w:tabs>
        <w:spacing w:before="59" w:line="278" w:lineRule="auto"/>
        <w:ind w:left="2083" w:right="95" w:hanging="425"/>
        <w:jc w:val="both"/>
        <w:rPr>
          <w:rFonts w:ascii="Symbol" w:hAnsi="Symbol"/>
        </w:rPr>
      </w:pPr>
      <w:r>
        <w:rPr>
          <w:sz w:val="24"/>
        </w:rPr>
        <w:t>Approve</w:t>
      </w:r>
      <w:r>
        <w:rPr>
          <w:spacing w:val="-15"/>
          <w:sz w:val="24"/>
        </w:rPr>
        <w:t xml:space="preserve"> </w:t>
      </w:r>
      <w:r>
        <w:rPr>
          <w:sz w:val="24"/>
        </w:rPr>
        <w:t>new</w:t>
      </w:r>
      <w:r>
        <w:rPr>
          <w:spacing w:val="-16"/>
          <w:sz w:val="24"/>
        </w:rPr>
        <w:t xml:space="preserve"> </w:t>
      </w:r>
      <w:proofErr w:type="spellStart"/>
      <w:r>
        <w:rPr>
          <w:sz w:val="24"/>
        </w:rPr>
        <w:t>programmes</w:t>
      </w:r>
      <w:proofErr w:type="spellEnd"/>
      <w:r>
        <w:rPr>
          <w:spacing w:val="-16"/>
          <w:sz w:val="24"/>
        </w:rPr>
        <w:t xml:space="preserve"> </w:t>
      </w:r>
      <w:r>
        <w:rPr>
          <w:sz w:val="24"/>
        </w:rPr>
        <w:t>for</w:t>
      </w:r>
      <w:r>
        <w:rPr>
          <w:spacing w:val="-16"/>
          <w:sz w:val="24"/>
        </w:rPr>
        <w:t xml:space="preserve"> </w:t>
      </w:r>
      <w:r>
        <w:rPr>
          <w:sz w:val="24"/>
        </w:rPr>
        <w:t>the</w:t>
      </w:r>
      <w:r>
        <w:rPr>
          <w:spacing w:val="-15"/>
          <w:sz w:val="24"/>
        </w:rPr>
        <w:t xml:space="preserve"> </w:t>
      </w:r>
      <w:r>
        <w:rPr>
          <w:sz w:val="24"/>
        </w:rPr>
        <w:t>education</w:t>
      </w:r>
      <w:r>
        <w:rPr>
          <w:spacing w:val="-15"/>
          <w:sz w:val="24"/>
        </w:rPr>
        <w:t xml:space="preserve"> </w:t>
      </w:r>
      <w:r>
        <w:rPr>
          <w:sz w:val="24"/>
        </w:rPr>
        <w:t>and</w:t>
      </w:r>
      <w:r>
        <w:rPr>
          <w:spacing w:val="-15"/>
          <w:sz w:val="24"/>
        </w:rPr>
        <w:t xml:space="preserve"> </w:t>
      </w:r>
      <w:r>
        <w:rPr>
          <w:sz w:val="24"/>
        </w:rPr>
        <w:t>training</w:t>
      </w:r>
      <w:r>
        <w:rPr>
          <w:spacing w:val="-15"/>
          <w:sz w:val="24"/>
        </w:rPr>
        <w:t xml:space="preserve"> </w:t>
      </w:r>
      <w:r>
        <w:rPr>
          <w:sz w:val="24"/>
        </w:rPr>
        <w:t>of</w:t>
      </w:r>
      <w:r>
        <w:rPr>
          <w:spacing w:val="-15"/>
          <w:sz w:val="24"/>
        </w:rPr>
        <w:t xml:space="preserve"> </w:t>
      </w:r>
      <w:r>
        <w:rPr>
          <w:sz w:val="24"/>
        </w:rPr>
        <w:t>applicants for registration.</w:t>
      </w:r>
    </w:p>
    <w:p w14:paraId="2DB1D836" w14:textId="77777777" w:rsidR="0049645D" w:rsidRDefault="00000000">
      <w:pPr>
        <w:pStyle w:val="ListParagraph"/>
        <w:numPr>
          <w:ilvl w:val="1"/>
          <w:numId w:val="2"/>
        </w:numPr>
        <w:tabs>
          <w:tab w:val="left" w:pos="2083"/>
        </w:tabs>
        <w:spacing w:before="55" w:line="276" w:lineRule="auto"/>
        <w:ind w:left="2083" w:right="95" w:hanging="425"/>
        <w:jc w:val="both"/>
        <w:rPr>
          <w:rFonts w:ascii="Symbol" w:hAnsi="Symbol"/>
        </w:rPr>
      </w:pPr>
      <w:r>
        <w:rPr>
          <w:sz w:val="24"/>
        </w:rPr>
        <w:t>With</w:t>
      </w:r>
      <w:r>
        <w:rPr>
          <w:spacing w:val="-13"/>
          <w:sz w:val="24"/>
        </w:rPr>
        <w:t xml:space="preserve"> </w:t>
      </w:r>
      <w:r>
        <w:rPr>
          <w:sz w:val="24"/>
        </w:rPr>
        <w:t>the</w:t>
      </w:r>
      <w:r>
        <w:rPr>
          <w:spacing w:val="-15"/>
          <w:sz w:val="24"/>
        </w:rPr>
        <w:t xml:space="preserve"> </w:t>
      </w:r>
      <w:r>
        <w:rPr>
          <w:sz w:val="24"/>
        </w:rPr>
        <w:t>approval</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Council,</w:t>
      </w:r>
      <w:r>
        <w:rPr>
          <w:spacing w:val="-13"/>
          <w:sz w:val="24"/>
        </w:rPr>
        <w:t xml:space="preserve"> </w:t>
      </w:r>
      <w:r>
        <w:rPr>
          <w:sz w:val="24"/>
        </w:rPr>
        <w:t>conduct</w:t>
      </w:r>
      <w:r>
        <w:rPr>
          <w:spacing w:val="-15"/>
          <w:sz w:val="24"/>
        </w:rPr>
        <w:t xml:space="preserve"> </w:t>
      </w:r>
      <w:r>
        <w:rPr>
          <w:sz w:val="24"/>
        </w:rPr>
        <w:t>research</w:t>
      </w:r>
      <w:r>
        <w:rPr>
          <w:spacing w:val="-13"/>
          <w:sz w:val="24"/>
        </w:rPr>
        <w:t xml:space="preserve"> </w:t>
      </w:r>
      <w:r>
        <w:rPr>
          <w:sz w:val="24"/>
        </w:rPr>
        <w:t>into</w:t>
      </w:r>
      <w:r>
        <w:rPr>
          <w:spacing w:val="-13"/>
          <w:sz w:val="24"/>
        </w:rPr>
        <w:t xml:space="preserve"> </w:t>
      </w:r>
      <w:r>
        <w:rPr>
          <w:sz w:val="24"/>
        </w:rPr>
        <w:t>education</w:t>
      </w:r>
      <w:r>
        <w:rPr>
          <w:spacing w:val="-15"/>
          <w:sz w:val="24"/>
        </w:rPr>
        <w:t xml:space="preserve"> </w:t>
      </w:r>
      <w:r>
        <w:rPr>
          <w:sz w:val="24"/>
        </w:rPr>
        <w:t>and training relating to the practice of the profession.</w:t>
      </w:r>
    </w:p>
    <w:p w14:paraId="1AC04A4A" w14:textId="77777777" w:rsidR="0049645D" w:rsidRDefault="00000000">
      <w:pPr>
        <w:pStyle w:val="ListParagraph"/>
        <w:numPr>
          <w:ilvl w:val="1"/>
          <w:numId w:val="2"/>
        </w:numPr>
        <w:tabs>
          <w:tab w:val="left" w:pos="2083"/>
        </w:tabs>
        <w:spacing w:before="59" w:line="278" w:lineRule="auto"/>
        <w:ind w:left="2083" w:right="96" w:hanging="425"/>
        <w:jc w:val="both"/>
        <w:rPr>
          <w:rFonts w:ascii="Symbol" w:hAnsi="Symbol"/>
        </w:rPr>
      </w:pPr>
      <w:r>
        <w:rPr>
          <w:sz w:val="24"/>
        </w:rPr>
        <w:t>Maintain statistical records which must be</w:t>
      </w:r>
      <w:r>
        <w:rPr>
          <w:spacing w:val="-1"/>
          <w:sz w:val="24"/>
        </w:rPr>
        <w:t xml:space="preserve"> </w:t>
      </w:r>
      <w:r>
        <w:rPr>
          <w:sz w:val="24"/>
        </w:rPr>
        <w:t xml:space="preserve">available for research and </w:t>
      </w:r>
      <w:r>
        <w:rPr>
          <w:spacing w:val="-2"/>
          <w:sz w:val="24"/>
        </w:rPr>
        <w:t>planning.</w:t>
      </w:r>
    </w:p>
    <w:p w14:paraId="5DEEB4F9" w14:textId="77777777" w:rsidR="0049645D" w:rsidRDefault="00000000">
      <w:pPr>
        <w:pStyle w:val="ListParagraph"/>
        <w:numPr>
          <w:ilvl w:val="1"/>
          <w:numId w:val="2"/>
        </w:numPr>
        <w:tabs>
          <w:tab w:val="left" w:pos="2083"/>
        </w:tabs>
        <w:spacing w:before="56" w:line="276" w:lineRule="auto"/>
        <w:ind w:left="2083" w:right="95" w:hanging="425"/>
        <w:jc w:val="both"/>
        <w:rPr>
          <w:rFonts w:ascii="Symbol" w:hAnsi="Symbol"/>
        </w:rPr>
      </w:pPr>
      <w:r>
        <w:rPr>
          <w:sz w:val="24"/>
        </w:rPr>
        <w:t>Decide on applications for the recognition of qualifications gained outside</w:t>
      </w:r>
      <w:r>
        <w:rPr>
          <w:spacing w:val="-6"/>
          <w:sz w:val="24"/>
        </w:rPr>
        <w:t xml:space="preserve"> </w:t>
      </w:r>
      <w:r>
        <w:rPr>
          <w:sz w:val="24"/>
        </w:rPr>
        <w:t>the</w:t>
      </w:r>
      <w:r>
        <w:rPr>
          <w:spacing w:val="-9"/>
          <w:sz w:val="24"/>
        </w:rPr>
        <w:t xml:space="preserve"> </w:t>
      </w:r>
      <w:r>
        <w:rPr>
          <w:sz w:val="24"/>
        </w:rPr>
        <w:t>State</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board’s</w:t>
      </w:r>
      <w:r>
        <w:rPr>
          <w:spacing w:val="-7"/>
          <w:sz w:val="24"/>
        </w:rPr>
        <w:t xml:space="preserve"> </w:t>
      </w:r>
      <w:proofErr w:type="gramStart"/>
      <w:r>
        <w:rPr>
          <w:sz w:val="24"/>
        </w:rPr>
        <w:t>function</w:t>
      </w:r>
      <w:proofErr w:type="gramEnd"/>
      <w:r>
        <w:rPr>
          <w:spacing w:val="-9"/>
          <w:sz w:val="24"/>
        </w:rPr>
        <w:t xml:space="preserve"> </w:t>
      </w:r>
      <w:r>
        <w:rPr>
          <w:sz w:val="24"/>
        </w:rPr>
        <w:t>of</w:t>
      </w:r>
      <w:r>
        <w:rPr>
          <w:spacing w:val="-7"/>
          <w:sz w:val="24"/>
        </w:rPr>
        <w:t xml:space="preserve"> </w:t>
      </w:r>
      <w:r>
        <w:rPr>
          <w:sz w:val="24"/>
        </w:rPr>
        <w:t>competent</w:t>
      </w:r>
      <w:r>
        <w:rPr>
          <w:spacing w:val="-7"/>
          <w:sz w:val="24"/>
        </w:rPr>
        <w:t xml:space="preserve"> </w:t>
      </w:r>
      <w:r>
        <w:rPr>
          <w:sz w:val="24"/>
        </w:rPr>
        <w:t>authority</w:t>
      </w:r>
      <w:r>
        <w:rPr>
          <w:spacing w:val="-7"/>
          <w:sz w:val="24"/>
        </w:rPr>
        <w:t xml:space="preserve"> </w:t>
      </w:r>
      <w:r>
        <w:rPr>
          <w:sz w:val="24"/>
        </w:rPr>
        <w:t>under Directive</w:t>
      </w:r>
      <w:r>
        <w:rPr>
          <w:spacing w:val="-17"/>
          <w:sz w:val="24"/>
        </w:rPr>
        <w:t xml:space="preserve"> </w:t>
      </w:r>
      <w:r>
        <w:rPr>
          <w:sz w:val="24"/>
        </w:rPr>
        <w:t>2005/36/EC</w:t>
      </w:r>
      <w:r>
        <w:rPr>
          <w:spacing w:val="-17"/>
          <w:sz w:val="24"/>
        </w:rPr>
        <w:t xml:space="preserve"> </w:t>
      </w:r>
      <w:r>
        <w:rPr>
          <w:sz w:val="24"/>
        </w:rPr>
        <w:t>on</w:t>
      </w:r>
      <w:r>
        <w:rPr>
          <w:spacing w:val="-16"/>
          <w:sz w:val="24"/>
        </w:rPr>
        <w:t xml:space="preserve"> </w:t>
      </w:r>
      <w:r>
        <w:rPr>
          <w:sz w:val="24"/>
        </w:rPr>
        <w:t>the</w:t>
      </w:r>
      <w:r>
        <w:rPr>
          <w:spacing w:val="-17"/>
          <w:sz w:val="24"/>
        </w:rPr>
        <w:t xml:space="preserve"> </w:t>
      </w:r>
      <w:r>
        <w:rPr>
          <w:sz w:val="24"/>
        </w:rPr>
        <w:t>recognition</w:t>
      </w:r>
      <w:r>
        <w:rPr>
          <w:spacing w:val="-17"/>
          <w:sz w:val="24"/>
        </w:rPr>
        <w:t xml:space="preserve"> </w:t>
      </w:r>
      <w:r>
        <w:rPr>
          <w:sz w:val="24"/>
        </w:rPr>
        <w:t>of</w:t>
      </w:r>
      <w:r>
        <w:rPr>
          <w:spacing w:val="-17"/>
          <w:sz w:val="24"/>
        </w:rPr>
        <w:t xml:space="preserve"> </w:t>
      </w:r>
      <w:r>
        <w:rPr>
          <w:sz w:val="24"/>
        </w:rPr>
        <w:t>professional</w:t>
      </w:r>
      <w:r>
        <w:rPr>
          <w:spacing w:val="-16"/>
          <w:sz w:val="24"/>
        </w:rPr>
        <w:t xml:space="preserve"> </w:t>
      </w:r>
      <w:r>
        <w:rPr>
          <w:sz w:val="24"/>
        </w:rPr>
        <w:t>qualifications.</w:t>
      </w:r>
    </w:p>
    <w:p w14:paraId="29A1A839" w14:textId="77777777" w:rsidR="0049645D" w:rsidRDefault="0049645D">
      <w:pPr>
        <w:pStyle w:val="ListParagraph"/>
        <w:spacing w:line="276" w:lineRule="auto"/>
        <w:jc w:val="both"/>
        <w:rPr>
          <w:rFonts w:ascii="Symbol" w:hAnsi="Symbol"/>
        </w:rPr>
        <w:sectPr w:rsidR="0049645D">
          <w:pgSz w:w="11900" w:h="16850"/>
          <w:pgMar w:top="2200" w:right="1700" w:bottom="2720" w:left="708" w:header="601" w:footer="2530" w:gutter="0"/>
          <w:cols w:space="720"/>
        </w:sectPr>
      </w:pPr>
    </w:p>
    <w:p w14:paraId="39BF5E89" w14:textId="77777777" w:rsidR="0049645D" w:rsidRDefault="0049645D">
      <w:pPr>
        <w:pStyle w:val="BodyText"/>
        <w:spacing w:before="199"/>
      </w:pPr>
    </w:p>
    <w:p w14:paraId="7D9A80B6" w14:textId="77777777" w:rsidR="0049645D" w:rsidRDefault="00000000">
      <w:pPr>
        <w:pStyle w:val="Heading3"/>
        <w:numPr>
          <w:ilvl w:val="0"/>
          <w:numId w:val="2"/>
        </w:numPr>
        <w:tabs>
          <w:tab w:val="left" w:pos="1811"/>
        </w:tabs>
        <w:ind w:left="1811" w:hanging="359"/>
      </w:pPr>
      <w:bookmarkStart w:id="2" w:name="3._Number_of_vacancies"/>
      <w:bookmarkEnd w:id="2"/>
      <w:r>
        <w:t>Number</w:t>
      </w:r>
      <w:r>
        <w:rPr>
          <w:spacing w:val="-3"/>
        </w:rPr>
        <w:t xml:space="preserve"> </w:t>
      </w:r>
      <w:r>
        <w:t>of</w:t>
      </w:r>
      <w:r>
        <w:rPr>
          <w:spacing w:val="-2"/>
        </w:rPr>
        <w:t xml:space="preserve"> vacancies</w:t>
      </w:r>
    </w:p>
    <w:p w14:paraId="2B48C93E" w14:textId="77777777" w:rsidR="0049645D" w:rsidRDefault="0049645D">
      <w:pPr>
        <w:pStyle w:val="BodyText"/>
        <w:spacing w:before="5"/>
        <w:rPr>
          <w:b/>
        </w:rPr>
      </w:pPr>
    </w:p>
    <w:p w14:paraId="225D2492" w14:textId="77777777" w:rsidR="0049645D" w:rsidRDefault="00000000">
      <w:pPr>
        <w:pStyle w:val="BodyText"/>
        <w:spacing w:line="276" w:lineRule="auto"/>
        <w:ind w:left="1092" w:right="93"/>
        <w:jc w:val="both"/>
      </w:pPr>
      <w:bookmarkStart w:id="3" w:name="One_professional_vacancy_is_available_to"/>
      <w:bookmarkEnd w:id="3"/>
      <w:r>
        <w:t xml:space="preserve">One professional vacancy is available to be filled on the Medical Scientists Registration Board (MSRB) following a recent vacancy to appoint </w:t>
      </w:r>
      <w:r>
        <w:rPr>
          <w:u w:val="single"/>
        </w:rPr>
        <w:t>a member</w:t>
      </w:r>
      <w:r>
        <w:t xml:space="preserve"> </w:t>
      </w:r>
      <w:r>
        <w:rPr>
          <w:u w:val="single"/>
        </w:rPr>
        <w:t>engaged in the management of the profession</w:t>
      </w:r>
      <w:r>
        <w:t>.</w:t>
      </w:r>
    </w:p>
    <w:p w14:paraId="6A50AEBB" w14:textId="77777777" w:rsidR="0049645D" w:rsidRDefault="0049645D">
      <w:pPr>
        <w:pStyle w:val="BodyText"/>
        <w:spacing w:before="42"/>
      </w:pPr>
    </w:p>
    <w:p w14:paraId="344C36E4" w14:textId="77777777" w:rsidR="0049645D" w:rsidRDefault="00000000">
      <w:pPr>
        <w:pStyle w:val="BodyText"/>
        <w:ind w:left="1092"/>
        <w:jc w:val="both"/>
      </w:pPr>
      <w:bookmarkStart w:id="4" w:name="No_panel_will_be_established_as_a_result"/>
      <w:bookmarkEnd w:id="4"/>
      <w:r>
        <w:t>No</w:t>
      </w:r>
      <w:r>
        <w:rPr>
          <w:spacing w:val="-3"/>
        </w:rPr>
        <w:t xml:space="preserve"> </w:t>
      </w:r>
      <w:r>
        <w:t>panel</w:t>
      </w:r>
      <w:r>
        <w:rPr>
          <w:spacing w:val="-2"/>
        </w:rPr>
        <w:t xml:space="preserve"> </w:t>
      </w:r>
      <w:r>
        <w:t>will</w:t>
      </w:r>
      <w:r>
        <w:rPr>
          <w:spacing w:val="-1"/>
        </w:rPr>
        <w:t xml:space="preserve"> </w:t>
      </w:r>
      <w:r>
        <w:t>be</w:t>
      </w:r>
      <w:r>
        <w:rPr>
          <w:spacing w:val="-3"/>
        </w:rPr>
        <w:t xml:space="preserve"> </w:t>
      </w:r>
      <w:r>
        <w:t>established</w:t>
      </w:r>
      <w:r>
        <w:rPr>
          <w:spacing w:val="-2"/>
        </w:rPr>
        <w:t xml:space="preserve"> </w:t>
      </w:r>
      <w:proofErr w:type="gramStart"/>
      <w:r>
        <w:t>as</w:t>
      </w:r>
      <w:r>
        <w:rPr>
          <w:spacing w:val="-2"/>
        </w:rPr>
        <w:t xml:space="preserve"> </w:t>
      </w:r>
      <w:r>
        <w:t>a</w:t>
      </w:r>
      <w:r>
        <w:rPr>
          <w:spacing w:val="-2"/>
        </w:rPr>
        <w:t xml:space="preserve"> </w:t>
      </w:r>
      <w:r>
        <w:t>result</w:t>
      </w:r>
      <w:r>
        <w:rPr>
          <w:spacing w:val="-4"/>
        </w:rPr>
        <w:t xml:space="preserve"> </w:t>
      </w:r>
      <w:r>
        <w:t>of</w:t>
      </w:r>
      <w:proofErr w:type="gramEnd"/>
      <w:r>
        <w:t xml:space="preserve"> this</w:t>
      </w:r>
      <w:r>
        <w:rPr>
          <w:spacing w:val="-2"/>
        </w:rPr>
        <w:t xml:space="preserve"> </w:t>
      </w:r>
      <w:r>
        <w:t xml:space="preserve">recruitment </w:t>
      </w:r>
      <w:r>
        <w:rPr>
          <w:spacing w:val="-2"/>
        </w:rPr>
        <w:t>campaign.</w:t>
      </w:r>
    </w:p>
    <w:p w14:paraId="6AE2A570" w14:textId="77777777" w:rsidR="0049645D" w:rsidRDefault="0049645D">
      <w:pPr>
        <w:pStyle w:val="BodyText"/>
        <w:spacing w:before="81"/>
      </w:pPr>
    </w:p>
    <w:p w14:paraId="13F1A703" w14:textId="77777777" w:rsidR="0049645D" w:rsidRDefault="00000000">
      <w:pPr>
        <w:pStyle w:val="Heading3"/>
        <w:numPr>
          <w:ilvl w:val="0"/>
          <w:numId w:val="2"/>
        </w:numPr>
        <w:tabs>
          <w:tab w:val="left" w:pos="1811"/>
        </w:tabs>
        <w:ind w:left="1811" w:hanging="359"/>
      </w:pPr>
      <w:bookmarkStart w:id="5" w:name="4._Person_Specification"/>
      <w:bookmarkEnd w:id="5"/>
      <w:r>
        <w:t xml:space="preserve">Person </w:t>
      </w:r>
      <w:r>
        <w:rPr>
          <w:spacing w:val="-2"/>
        </w:rPr>
        <w:t>Specification</w:t>
      </w:r>
    </w:p>
    <w:p w14:paraId="38A0D22A" w14:textId="77777777" w:rsidR="0049645D" w:rsidRDefault="0049645D">
      <w:pPr>
        <w:pStyle w:val="BodyText"/>
        <w:spacing w:before="7"/>
        <w:rPr>
          <w:b/>
        </w:rPr>
      </w:pPr>
    </w:p>
    <w:p w14:paraId="0CAB7851" w14:textId="77777777" w:rsidR="0049645D" w:rsidRDefault="00000000">
      <w:pPr>
        <w:spacing w:before="1" w:line="276" w:lineRule="auto"/>
        <w:ind w:left="1092" w:right="95"/>
        <w:jc w:val="both"/>
        <w:rPr>
          <w:sz w:val="24"/>
        </w:rPr>
      </w:pPr>
      <w:r>
        <w:rPr>
          <w:sz w:val="24"/>
        </w:rPr>
        <w:t>The Medical Scientists Registration Board invites applications from suitably qualified, experienced</w:t>
      </w:r>
      <w:r>
        <w:rPr>
          <w:spacing w:val="-1"/>
          <w:sz w:val="24"/>
        </w:rPr>
        <w:t xml:space="preserve"> </w:t>
      </w:r>
      <w:r>
        <w:rPr>
          <w:sz w:val="24"/>
        </w:rPr>
        <w:t xml:space="preserve">and registered </w:t>
      </w:r>
      <w:r>
        <w:rPr>
          <w:b/>
          <w:sz w:val="24"/>
        </w:rPr>
        <w:t xml:space="preserve">Medical Scientists </w:t>
      </w:r>
      <w:r>
        <w:rPr>
          <w:sz w:val="24"/>
        </w:rPr>
        <w:t>who</w:t>
      </w:r>
      <w:r>
        <w:rPr>
          <w:spacing w:val="-1"/>
          <w:sz w:val="24"/>
        </w:rPr>
        <w:t xml:space="preserve"> </w:t>
      </w:r>
      <w:r>
        <w:rPr>
          <w:sz w:val="24"/>
        </w:rPr>
        <w:t xml:space="preserve">are </w:t>
      </w:r>
      <w:r>
        <w:rPr>
          <w:i/>
          <w:sz w:val="24"/>
          <w:u w:val="single"/>
        </w:rPr>
        <w:t>engaged</w:t>
      </w:r>
      <w:r>
        <w:rPr>
          <w:i/>
          <w:spacing w:val="-1"/>
          <w:sz w:val="24"/>
          <w:u w:val="single"/>
        </w:rPr>
        <w:t xml:space="preserve"> </w:t>
      </w:r>
      <w:r>
        <w:rPr>
          <w:i/>
          <w:sz w:val="24"/>
          <w:u w:val="single"/>
        </w:rPr>
        <w:t>in</w:t>
      </w:r>
      <w:r>
        <w:rPr>
          <w:i/>
          <w:sz w:val="24"/>
        </w:rPr>
        <w:t xml:space="preserve"> </w:t>
      </w:r>
      <w:r>
        <w:rPr>
          <w:i/>
          <w:sz w:val="24"/>
          <w:u w:val="single"/>
        </w:rPr>
        <w:t xml:space="preserve">the management of the profession </w:t>
      </w:r>
      <w:r>
        <w:rPr>
          <w:sz w:val="24"/>
        </w:rPr>
        <w:t>to apply for one vacant position on the MSRB following a recent vacancy.</w:t>
      </w:r>
    </w:p>
    <w:p w14:paraId="293373D9" w14:textId="77777777" w:rsidR="0049645D" w:rsidRDefault="0049645D">
      <w:pPr>
        <w:pStyle w:val="BodyText"/>
        <w:spacing w:before="40"/>
      </w:pPr>
    </w:p>
    <w:p w14:paraId="35F01D0E" w14:textId="77777777" w:rsidR="0049645D" w:rsidRDefault="00000000">
      <w:pPr>
        <w:pStyle w:val="BodyText"/>
        <w:spacing w:before="1" w:line="276" w:lineRule="auto"/>
        <w:ind w:left="1091" w:right="95"/>
        <w:jc w:val="both"/>
      </w:pPr>
      <w:r>
        <w:t>Candidate’s</w:t>
      </w:r>
      <w:r>
        <w:rPr>
          <w:spacing w:val="-3"/>
        </w:rPr>
        <w:t xml:space="preserve"> </w:t>
      </w:r>
      <w:r>
        <w:t>attention</w:t>
      </w:r>
      <w:r>
        <w:rPr>
          <w:spacing w:val="-2"/>
        </w:rPr>
        <w:t xml:space="preserve"> </w:t>
      </w:r>
      <w:r>
        <w:t>is</w:t>
      </w:r>
      <w:r>
        <w:rPr>
          <w:spacing w:val="-3"/>
        </w:rPr>
        <w:t xml:space="preserve"> </w:t>
      </w:r>
      <w:r>
        <w:t>drawn</w:t>
      </w:r>
      <w:r>
        <w:rPr>
          <w:spacing w:val="-2"/>
        </w:rPr>
        <w:t xml:space="preserve"> </w:t>
      </w:r>
      <w:r>
        <w:t>to</w:t>
      </w:r>
      <w:r>
        <w:rPr>
          <w:spacing w:val="-2"/>
        </w:rPr>
        <w:t xml:space="preserve"> </w:t>
      </w:r>
      <w:r>
        <w:t>the</w:t>
      </w:r>
      <w:r>
        <w:rPr>
          <w:spacing w:val="-2"/>
        </w:rPr>
        <w:t xml:space="preserve"> </w:t>
      </w:r>
      <w:r>
        <w:t>provisions</w:t>
      </w:r>
      <w:r>
        <w:rPr>
          <w:spacing w:val="-3"/>
        </w:rPr>
        <w:t xml:space="preserve"> </w:t>
      </w:r>
      <w:r>
        <w:t>of</w:t>
      </w:r>
      <w:r>
        <w:rPr>
          <w:spacing w:val="-2"/>
        </w:rPr>
        <w:t xml:space="preserve"> </w:t>
      </w:r>
      <w:r>
        <w:t>the</w:t>
      </w:r>
      <w:r>
        <w:rPr>
          <w:spacing w:val="-2"/>
        </w:rPr>
        <w:t xml:space="preserve"> </w:t>
      </w:r>
      <w:r>
        <w:t>Code</w:t>
      </w:r>
      <w:r>
        <w:rPr>
          <w:spacing w:val="-2"/>
        </w:rPr>
        <w:t xml:space="preserve"> </w:t>
      </w:r>
      <w:r>
        <w:t>of</w:t>
      </w:r>
      <w:r>
        <w:rPr>
          <w:spacing w:val="-2"/>
        </w:rPr>
        <w:t xml:space="preserve"> </w:t>
      </w:r>
      <w:r>
        <w:t>Practice</w:t>
      </w:r>
      <w:r>
        <w:rPr>
          <w:spacing w:val="-2"/>
        </w:rPr>
        <w:t xml:space="preserve"> </w:t>
      </w:r>
      <w:r>
        <w:t>for</w:t>
      </w:r>
      <w:r>
        <w:rPr>
          <w:spacing w:val="-4"/>
        </w:rPr>
        <w:t xml:space="preserve"> </w:t>
      </w:r>
      <w:r>
        <w:t>the Governance of State Bodies in relation to the role of a Board member, where the principle states:</w:t>
      </w:r>
    </w:p>
    <w:p w14:paraId="57977807" w14:textId="77777777" w:rsidR="0049645D" w:rsidRDefault="00000000">
      <w:pPr>
        <w:pStyle w:val="ListParagraph"/>
        <w:numPr>
          <w:ilvl w:val="0"/>
          <w:numId w:val="1"/>
        </w:numPr>
        <w:tabs>
          <w:tab w:val="left" w:pos="1451"/>
        </w:tabs>
        <w:spacing w:before="118" w:line="271" w:lineRule="auto"/>
        <w:ind w:left="1451" w:right="95"/>
        <w:jc w:val="both"/>
        <w:rPr>
          <w:sz w:val="24"/>
        </w:rPr>
      </w:pPr>
      <w:r>
        <w:rPr>
          <w:spacing w:val="-2"/>
          <w:sz w:val="24"/>
        </w:rPr>
        <w:t>Each</w:t>
      </w:r>
      <w:r>
        <w:rPr>
          <w:spacing w:val="-8"/>
          <w:sz w:val="24"/>
        </w:rPr>
        <w:t xml:space="preserve"> </w:t>
      </w:r>
      <w:r>
        <w:rPr>
          <w:spacing w:val="-2"/>
          <w:sz w:val="24"/>
        </w:rPr>
        <w:t>state</w:t>
      </w:r>
      <w:r>
        <w:rPr>
          <w:spacing w:val="-10"/>
          <w:sz w:val="24"/>
        </w:rPr>
        <w:t xml:space="preserve"> </w:t>
      </w:r>
      <w:r>
        <w:rPr>
          <w:spacing w:val="-2"/>
          <w:sz w:val="24"/>
        </w:rPr>
        <w:t>body</w:t>
      </w:r>
      <w:r>
        <w:rPr>
          <w:spacing w:val="-9"/>
          <w:sz w:val="24"/>
        </w:rPr>
        <w:t xml:space="preserve"> </w:t>
      </w:r>
      <w:r>
        <w:rPr>
          <w:spacing w:val="-2"/>
          <w:sz w:val="24"/>
        </w:rPr>
        <w:t>should</w:t>
      </w:r>
      <w:r>
        <w:rPr>
          <w:spacing w:val="-10"/>
          <w:sz w:val="24"/>
        </w:rPr>
        <w:t xml:space="preserve"> </w:t>
      </w:r>
      <w:r>
        <w:rPr>
          <w:spacing w:val="-2"/>
          <w:sz w:val="24"/>
        </w:rPr>
        <w:t>be</w:t>
      </w:r>
      <w:r>
        <w:rPr>
          <w:spacing w:val="-8"/>
          <w:sz w:val="24"/>
        </w:rPr>
        <w:t xml:space="preserve"> </w:t>
      </w:r>
      <w:r>
        <w:rPr>
          <w:spacing w:val="-2"/>
          <w:sz w:val="24"/>
        </w:rPr>
        <w:t>headed</w:t>
      </w:r>
      <w:r>
        <w:rPr>
          <w:spacing w:val="-10"/>
          <w:sz w:val="24"/>
        </w:rPr>
        <w:t xml:space="preserve"> </w:t>
      </w:r>
      <w:r>
        <w:rPr>
          <w:spacing w:val="-2"/>
          <w:sz w:val="24"/>
        </w:rPr>
        <w:t>by</w:t>
      </w:r>
      <w:r>
        <w:rPr>
          <w:spacing w:val="-9"/>
          <w:sz w:val="24"/>
        </w:rPr>
        <w:t xml:space="preserve"> </w:t>
      </w:r>
      <w:r>
        <w:rPr>
          <w:spacing w:val="-2"/>
          <w:sz w:val="24"/>
        </w:rPr>
        <w:t>an</w:t>
      </w:r>
      <w:r>
        <w:rPr>
          <w:spacing w:val="-8"/>
          <w:sz w:val="24"/>
        </w:rPr>
        <w:t xml:space="preserve"> </w:t>
      </w:r>
      <w:r>
        <w:rPr>
          <w:spacing w:val="-2"/>
          <w:sz w:val="24"/>
        </w:rPr>
        <w:t>effective</w:t>
      </w:r>
      <w:r>
        <w:rPr>
          <w:spacing w:val="-8"/>
          <w:sz w:val="24"/>
        </w:rPr>
        <w:t xml:space="preserve"> </w:t>
      </w:r>
      <w:r>
        <w:rPr>
          <w:spacing w:val="-2"/>
          <w:sz w:val="24"/>
        </w:rPr>
        <w:t>board</w:t>
      </w:r>
      <w:r>
        <w:rPr>
          <w:spacing w:val="-10"/>
          <w:sz w:val="24"/>
        </w:rPr>
        <w:t xml:space="preserve"> </w:t>
      </w:r>
      <w:r>
        <w:rPr>
          <w:spacing w:val="-2"/>
          <w:sz w:val="24"/>
        </w:rPr>
        <w:t>which</w:t>
      </w:r>
      <w:r>
        <w:rPr>
          <w:spacing w:val="-8"/>
          <w:sz w:val="24"/>
        </w:rPr>
        <w:t xml:space="preserve"> </w:t>
      </w:r>
      <w:r>
        <w:rPr>
          <w:spacing w:val="-2"/>
          <w:sz w:val="24"/>
        </w:rPr>
        <w:t>is</w:t>
      </w:r>
      <w:r>
        <w:rPr>
          <w:spacing w:val="-9"/>
          <w:sz w:val="24"/>
        </w:rPr>
        <w:t xml:space="preserve"> </w:t>
      </w:r>
      <w:r>
        <w:rPr>
          <w:spacing w:val="-2"/>
          <w:sz w:val="24"/>
        </w:rPr>
        <w:t xml:space="preserve">collectively </w:t>
      </w:r>
      <w:r>
        <w:rPr>
          <w:sz w:val="24"/>
        </w:rPr>
        <w:t>responsible for the long-term sustainability of the body.</w:t>
      </w:r>
    </w:p>
    <w:p w14:paraId="68E48B7E" w14:textId="77777777" w:rsidR="0049645D" w:rsidRDefault="0049645D">
      <w:pPr>
        <w:pStyle w:val="BodyText"/>
        <w:spacing w:before="50"/>
      </w:pPr>
    </w:p>
    <w:p w14:paraId="22C850A5" w14:textId="77777777" w:rsidR="0049645D" w:rsidRDefault="00000000">
      <w:pPr>
        <w:pStyle w:val="ListParagraph"/>
        <w:numPr>
          <w:ilvl w:val="0"/>
          <w:numId w:val="1"/>
        </w:numPr>
        <w:tabs>
          <w:tab w:val="left" w:pos="1452"/>
        </w:tabs>
        <w:spacing w:line="273" w:lineRule="auto"/>
        <w:ind w:right="95"/>
        <w:jc w:val="both"/>
        <w:rPr>
          <w:sz w:val="24"/>
        </w:rPr>
      </w:pPr>
      <w:r>
        <w:rPr>
          <w:sz w:val="24"/>
        </w:rPr>
        <w:t>Non-executive board members should bring an independent judgement to bear on issues of strategy, performance resources, key appointments and standard of conduct.</w:t>
      </w:r>
    </w:p>
    <w:p w14:paraId="79CA84AF" w14:textId="77777777" w:rsidR="0049645D" w:rsidRDefault="0049645D">
      <w:pPr>
        <w:pStyle w:val="BodyText"/>
        <w:spacing w:before="45"/>
      </w:pPr>
    </w:p>
    <w:p w14:paraId="695116FF" w14:textId="77777777" w:rsidR="0049645D" w:rsidRDefault="00000000">
      <w:pPr>
        <w:pStyle w:val="BodyText"/>
        <w:spacing w:line="276" w:lineRule="auto"/>
        <w:ind w:left="1092" w:right="95"/>
        <w:jc w:val="both"/>
      </w:pPr>
      <w:r>
        <w:t>Details</w:t>
      </w:r>
      <w:r>
        <w:rPr>
          <w:spacing w:val="-2"/>
        </w:rPr>
        <w:t xml:space="preserve"> </w:t>
      </w:r>
      <w:r>
        <w:t>on</w:t>
      </w:r>
      <w:r>
        <w:rPr>
          <w:spacing w:val="-3"/>
        </w:rPr>
        <w:t xml:space="preserve"> </w:t>
      </w:r>
      <w:r>
        <w:t>the</w:t>
      </w:r>
      <w:r>
        <w:rPr>
          <w:spacing w:val="-3"/>
        </w:rPr>
        <w:t xml:space="preserve"> </w:t>
      </w:r>
      <w:r>
        <w:t>role</w:t>
      </w:r>
      <w:r>
        <w:rPr>
          <w:spacing w:val="-1"/>
        </w:rPr>
        <w:t xml:space="preserve"> </w:t>
      </w:r>
      <w:r>
        <w:t>of</w:t>
      </w:r>
      <w:r>
        <w:rPr>
          <w:spacing w:val="-2"/>
        </w:rPr>
        <w:t xml:space="preserve"> </w:t>
      </w:r>
      <w:r>
        <w:t>board</w:t>
      </w:r>
      <w:r>
        <w:rPr>
          <w:spacing w:val="-3"/>
        </w:rPr>
        <w:t xml:space="preserve"> </w:t>
      </w:r>
      <w:r>
        <w:t>members</w:t>
      </w:r>
      <w:r>
        <w:rPr>
          <w:spacing w:val="-2"/>
        </w:rPr>
        <w:t xml:space="preserve"> </w:t>
      </w:r>
      <w:r>
        <w:t>can</w:t>
      </w:r>
      <w:r>
        <w:rPr>
          <w:spacing w:val="-3"/>
        </w:rPr>
        <w:t xml:space="preserve"> </w:t>
      </w:r>
      <w:r>
        <w:t>be</w:t>
      </w:r>
      <w:r>
        <w:rPr>
          <w:spacing w:val="-3"/>
        </w:rPr>
        <w:t xml:space="preserve"> </w:t>
      </w:r>
      <w:r>
        <w:t>found</w:t>
      </w:r>
      <w:r>
        <w:rPr>
          <w:spacing w:val="-1"/>
        </w:rPr>
        <w:t xml:space="preserve"> </w:t>
      </w:r>
      <w:r>
        <w:t>in</w:t>
      </w:r>
      <w:r>
        <w:rPr>
          <w:spacing w:val="-3"/>
        </w:rPr>
        <w:t xml:space="preserve"> </w:t>
      </w:r>
      <w:r>
        <w:t>Section</w:t>
      </w:r>
      <w:r>
        <w:rPr>
          <w:spacing w:val="-1"/>
        </w:rPr>
        <w:t xml:space="preserve"> </w:t>
      </w:r>
      <w:r>
        <w:t>3</w:t>
      </w:r>
      <w:r>
        <w:rPr>
          <w:spacing w:val="-3"/>
        </w:rPr>
        <w:t xml:space="preserve"> </w:t>
      </w:r>
      <w:r>
        <w:t>of</w:t>
      </w:r>
      <w:r>
        <w:rPr>
          <w:spacing w:val="-1"/>
        </w:rPr>
        <w:t xml:space="preserve"> </w:t>
      </w:r>
      <w:r>
        <w:t>the</w:t>
      </w:r>
      <w:r>
        <w:rPr>
          <w:spacing w:val="-2"/>
        </w:rPr>
        <w:t xml:space="preserve"> </w:t>
      </w:r>
      <w:r>
        <w:t>Code</w:t>
      </w:r>
      <w:r>
        <w:rPr>
          <w:spacing w:val="-3"/>
        </w:rPr>
        <w:t xml:space="preserve"> </w:t>
      </w:r>
      <w:r>
        <w:t xml:space="preserve">of Practice for the Governance of State Bodies which can be found </w:t>
      </w:r>
      <w:hyperlink r:id="rId12">
        <w:r>
          <w:rPr>
            <w:u w:val="single"/>
          </w:rPr>
          <w:t>here.</w:t>
        </w:r>
      </w:hyperlink>
    </w:p>
    <w:p w14:paraId="66EC245A" w14:textId="77777777" w:rsidR="0049645D" w:rsidRDefault="0049645D">
      <w:pPr>
        <w:pStyle w:val="BodyText"/>
        <w:spacing w:before="40"/>
      </w:pPr>
    </w:p>
    <w:p w14:paraId="0C3B8A3C" w14:textId="77777777" w:rsidR="0049645D" w:rsidRDefault="00000000">
      <w:pPr>
        <w:pStyle w:val="BodyText"/>
        <w:spacing w:line="278" w:lineRule="auto"/>
        <w:ind w:left="1092"/>
      </w:pPr>
      <w:r>
        <w:t>All</w:t>
      </w:r>
      <w:r>
        <w:rPr>
          <w:spacing w:val="-13"/>
        </w:rPr>
        <w:t xml:space="preserve"> </w:t>
      </w:r>
      <w:r>
        <w:t>candidates</w:t>
      </w:r>
      <w:r>
        <w:rPr>
          <w:spacing w:val="-15"/>
        </w:rPr>
        <w:t xml:space="preserve"> </w:t>
      </w:r>
      <w:r>
        <w:t>must</w:t>
      </w:r>
      <w:r>
        <w:rPr>
          <w:spacing w:val="-14"/>
        </w:rPr>
        <w:t xml:space="preserve"> </w:t>
      </w:r>
      <w:r>
        <w:t>demonstrate</w:t>
      </w:r>
      <w:r>
        <w:rPr>
          <w:spacing w:val="-14"/>
        </w:rPr>
        <w:t xml:space="preserve"> </w:t>
      </w:r>
      <w:r>
        <w:t>evidence</w:t>
      </w:r>
      <w:r>
        <w:rPr>
          <w:spacing w:val="-12"/>
        </w:rPr>
        <w:t xml:space="preserve"> </w:t>
      </w:r>
      <w:r>
        <w:t>of</w:t>
      </w:r>
      <w:r>
        <w:rPr>
          <w:spacing w:val="-14"/>
        </w:rPr>
        <w:t xml:space="preserve"> </w:t>
      </w:r>
      <w:r>
        <w:t>experience</w:t>
      </w:r>
      <w:r>
        <w:rPr>
          <w:spacing w:val="-12"/>
        </w:rPr>
        <w:t xml:space="preserve"> </w:t>
      </w:r>
      <w:r>
        <w:t>of</w:t>
      </w:r>
      <w:r>
        <w:rPr>
          <w:spacing w:val="-14"/>
        </w:rPr>
        <w:t xml:space="preserve"> </w:t>
      </w:r>
      <w:r>
        <w:t>the</w:t>
      </w:r>
      <w:r>
        <w:rPr>
          <w:spacing w:val="-14"/>
        </w:rPr>
        <w:t xml:space="preserve"> </w:t>
      </w:r>
      <w:r>
        <w:t>Irish</w:t>
      </w:r>
      <w:r>
        <w:rPr>
          <w:spacing w:val="-12"/>
        </w:rPr>
        <w:t xml:space="preserve"> </w:t>
      </w:r>
      <w:r>
        <w:t>healthcare system as well as experience of one or more of the following:</w:t>
      </w:r>
    </w:p>
    <w:p w14:paraId="6332C4BC" w14:textId="77777777" w:rsidR="0049645D" w:rsidRDefault="00000000">
      <w:pPr>
        <w:pStyle w:val="ListParagraph"/>
        <w:numPr>
          <w:ilvl w:val="1"/>
          <w:numId w:val="1"/>
        </w:numPr>
        <w:tabs>
          <w:tab w:val="left" w:pos="1804"/>
        </w:tabs>
        <w:spacing w:before="116"/>
        <w:ind w:hanging="355"/>
        <w:rPr>
          <w:sz w:val="24"/>
        </w:rPr>
      </w:pPr>
      <w:r>
        <w:rPr>
          <w:sz w:val="24"/>
        </w:rPr>
        <w:t>Corporate</w:t>
      </w:r>
      <w:r>
        <w:rPr>
          <w:spacing w:val="-3"/>
          <w:sz w:val="24"/>
        </w:rPr>
        <w:t xml:space="preserve"> </w:t>
      </w:r>
      <w:r>
        <w:rPr>
          <w:spacing w:val="-2"/>
          <w:sz w:val="24"/>
        </w:rPr>
        <w:t>governance</w:t>
      </w:r>
    </w:p>
    <w:p w14:paraId="2DB24F31" w14:textId="77777777" w:rsidR="0049645D" w:rsidRDefault="00000000">
      <w:pPr>
        <w:pStyle w:val="ListParagraph"/>
        <w:numPr>
          <w:ilvl w:val="1"/>
          <w:numId w:val="1"/>
        </w:numPr>
        <w:tabs>
          <w:tab w:val="left" w:pos="1804"/>
        </w:tabs>
        <w:spacing w:before="160"/>
        <w:ind w:hanging="355"/>
        <w:rPr>
          <w:sz w:val="24"/>
        </w:rPr>
      </w:pPr>
      <w:r>
        <w:rPr>
          <w:sz w:val="24"/>
        </w:rPr>
        <w:t>Financial</w:t>
      </w:r>
      <w:r>
        <w:rPr>
          <w:spacing w:val="-6"/>
          <w:sz w:val="24"/>
        </w:rPr>
        <w:t xml:space="preserve"> </w:t>
      </w:r>
      <w:r>
        <w:rPr>
          <w:spacing w:val="-2"/>
          <w:sz w:val="24"/>
        </w:rPr>
        <w:t>management</w:t>
      </w:r>
    </w:p>
    <w:p w14:paraId="2C94DE0C" w14:textId="77777777" w:rsidR="0049645D" w:rsidRDefault="00000000">
      <w:pPr>
        <w:pStyle w:val="ListParagraph"/>
        <w:numPr>
          <w:ilvl w:val="1"/>
          <w:numId w:val="1"/>
        </w:numPr>
        <w:tabs>
          <w:tab w:val="left" w:pos="1804"/>
        </w:tabs>
        <w:spacing w:before="160"/>
        <w:ind w:hanging="355"/>
        <w:rPr>
          <w:sz w:val="24"/>
        </w:rPr>
      </w:pPr>
      <w:r>
        <w:rPr>
          <w:sz w:val="24"/>
        </w:rPr>
        <w:t>Risk</w:t>
      </w:r>
      <w:r>
        <w:rPr>
          <w:spacing w:val="-2"/>
          <w:sz w:val="24"/>
        </w:rPr>
        <w:t xml:space="preserve"> management</w:t>
      </w:r>
    </w:p>
    <w:p w14:paraId="661744A1" w14:textId="77777777" w:rsidR="0049645D" w:rsidRDefault="00000000">
      <w:pPr>
        <w:pStyle w:val="ListParagraph"/>
        <w:numPr>
          <w:ilvl w:val="1"/>
          <w:numId w:val="1"/>
        </w:numPr>
        <w:tabs>
          <w:tab w:val="left" w:pos="1804"/>
        </w:tabs>
        <w:spacing w:before="159"/>
        <w:ind w:hanging="355"/>
        <w:rPr>
          <w:sz w:val="24"/>
        </w:rPr>
      </w:pPr>
      <w:r>
        <w:rPr>
          <w:sz w:val="24"/>
        </w:rPr>
        <w:t>Change</w:t>
      </w:r>
      <w:r>
        <w:rPr>
          <w:spacing w:val="-4"/>
          <w:sz w:val="24"/>
        </w:rPr>
        <w:t xml:space="preserve"> </w:t>
      </w:r>
      <w:r>
        <w:rPr>
          <w:spacing w:val="-2"/>
          <w:sz w:val="24"/>
        </w:rPr>
        <w:t>management</w:t>
      </w:r>
    </w:p>
    <w:p w14:paraId="25B0BF43" w14:textId="77777777" w:rsidR="0049645D" w:rsidRDefault="0049645D">
      <w:pPr>
        <w:pStyle w:val="ListParagraph"/>
        <w:rPr>
          <w:sz w:val="24"/>
        </w:rPr>
        <w:sectPr w:rsidR="0049645D">
          <w:pgSz w:w="11900" w:h="16850"/>
          <w:pgMar w:top="2200" w:right="1700" w:bottom="2720" w:left="708" w:header="601" w:footer="2530" w:gutter="0"/>
          <w:cols w:space="720"/>
        </w:sectPr>
      </w:pPr>
    </w:p>
    <w:p w14:paraId="08A640F7" w14:textId="77777777" w:rsidR="0049645D" w:rsidRDefault="0049645D">
      <w:pPr>
        <w:pStyle w:val="BodyText"/>
        <w:spacing w:before="200"/>
      </w:pPr>
    </w:p>
    <w:p w14:paraId="6D16EC1D" w14:textId="77777777" w:rsidR="0049645D" w:rsidRDefault="00000000">
      <w:pPr>
        <w:pStyle w:val="ListParagraph"/>
        <w:numPr>
          <w:ilvl w:val="1"/>
          <w:numId w:val="1"/>
        </w:numPr>
        <w:tabs>
          <w:tab w:val="left" w:pos="1804"/>
        </w:tabs>
        <w:ind w:hanging="355"/>
        <w:rPr>
          <w:sz w:val="24"/>
        </w:rPr>
      </w:pPr>
      <w:r>
        <w:rPr>
          <w:sz w:val="24"/>
        </w:rPr>
        <w:t>Strategy</w:t>
      </w:r>
      <w:r>
        <w:rPr>
          <w:spacing w:val="-2"/>
          <w:sz w:val="24"/>
        </w:rPr>
        <w:t xml:space="preserve"> development</w:t>
      </w:r>
    </w:p>
    <w:p w14:paraId="236D1111" w14:textId="77777777" w:rsidR="0049645D" w:rsidRDefault="00000000">
      <w:pPr>
        <w:pStyle w:val="ListParagraph"/>
        <w:numPr>
          <w:ilvl w:val="1"/>
          <w:numId w:val="1"/>
        </w:numPr>
        <w:tabs>
          <w:tab w:val="left" w:pos="1804"/>
        </w:tabs>
        <w:spacing w:before="160"/>
        <w:ind w:hanging="355"/>
        <w:rPr>
          <w:sz w:val="24"/>
        </w:rPr>
      </w:pPr>
      <w:r>
        <w:rPr>
          <w:sz w:val="24"/>
        </w:rPr>
        <w:t>Regulation</w:t>
      </w:r>
      <w:r>
        <w:rPr>
          <w:spacing w:val="-3"/>
          <w:sz w:val="24"/>
        </w:rPr>
        <w:t xml:space="preserve"> </w:t>
      </w:r>
      <w:r>
        <w:rPr>
          <w:spacing w:val="-2"/>
          <w:sz w:val="24"/>
        </w:rPr>
        <w:t>knowledge/experience</w:t>
      </w:r>
    </w:p>
    <w:p w14:paraId="2A348ED2" w14:textId="77777777" w:rsidR="0049645D" w:rsidRDefault="00000000">
      <w:pPr>
        <w:pStyle w:val="ListParagraph"/>
        <w:numPr>
          <w:ilvl w:val="1"/>
          <w:numId w:val="1"/>
        </w:numPr>
        <w:tabs>
          <w:tab w:val="left" w:pos="1804"/>
        </w:tabs>
        <w:spacing w:before="159" w:line="271" w:lineRule="auto"/>
        <w:ind w:right="95"/>
        <w:rPr>
          <w:sz w:val="24"/>
        </w:rPr>
      </w:pPr>
      <w:r>
        <w:rPr>
          <w:sz w:val="24"/>
        </w:rPr>
        <w:t>Evidence of an ability to work with others and build consensus with a</w:t>
      </w:r>
      <w:r>
        <w:rPr>
          <w:spacing w:val="80"/>
          <w:sz w:val="24"/>
        </w:rPr>
        <w:t xml:space="preserve"> </w:t>
      </w:r>
      <w:r>
        <w:rPr>
          <w:sz w:val="24"/>
        </w:rPr>
        <w:t>broad range of stakeholders.</w:t>
      </w:r>
    </w:p>
    <w:p w14:paraId="3D57D95E" w14:textId="77777777" w:rsidR="0049645D" w:rsidRDefault="0049645D">
      <w:pPr>
        <w:pStyle w:val="BodyText"/>
        <w:spacing w:before="46"/>
      </w:pPr>
    </w:p>
    <w:p w14:paraId="6E3AC523" w14:textId="77777777" w:rsidR="0049645D" w:rsidRDefault="00000000">
      <w:pPr>
        <w:pStyle w:val="BodyText"/>
        <w:spacing w:before="1"/>
        <w:ind w:left="1092"/>
      </w:pPr>
      <w:r>
        <w:t>The</w:t>
      </w:r>
      <w:r>
        <w:rPr>
          <w:spacing w:val="-3"/>
        </w:rPr>
        <w:t xml:space="preserve"> </w:t>
      </w:r>
      <w:r>
        <w:t>following</w:t>
      </w:r>
      <w:r>
        <w:rPr>
          <w:spacing w:val="-3"/>
        </w:rPr>
        <w:t xml:space="preserve"> </w:t>
      </w:r>
      <w:proofErr w:type="gramStart"/>
      <w:r>
        <w:t>is</w:t>
      </w:r>
      <w:proofErr w:type="gramEnd"/>
      <w:r>
        <w:rPr>
          <w:spacing w:val="-3"/>
        </w:rPr>
        <w:t xml:space="preserve"> </w:t>
      </w:r>
      <w:r>
        <w:t>considered</w:t>
      </w:r>
      <w:r>
        <w:rPr>
          <w:spacing w:val="-2"/>
        </w:rPr>
        <w:t xml:space="preserve"> essential:</w:t>
      </w:r>
    </w:p>
    <w:p w14:paraId="5FA9AF52" w14:textId="77777777" w:rsidR="0049645D" w:rsidRDefault="00000000">
      <w:pPr>
        <w:pStyle w:val="ListParagraph"/>
        <w:numPr>
          <w:ilvl w:val="1"/>
          <w:numId w:val="1"/>
        </w:numPr>
        <w:tabs>
          <w:tab w:val="left" w:pos="1812"/>
        </w:tabs>
        <w:spacing w:before="41" w:line="271" w:lineRule="auto"/>
        <w:ind w:left="1812" w:right="96" w:hanging="360"/>
        <w:rPr>
          <w:sz w:val="24"/>
        </w:rPr>
      </w:pPr>
      <w:r>
        <w:rPr>
          <w:sz w:val="24"/>
        </w:rPr>
        <w:t>7</w:t>
      </w:r>
      <w:r>
        <w:rPr>
          <w:spacing w:val="40"/>
          <w:sz w:val="24"/>
        </w:rPr>
        <w:t xml:space="preserve"> </w:t>
      </w:r>
      <w:r>
        <w:rPr>
          <w:sz w:val="24"/>
        </w:rPr>
        <w:t>years</w:t>
      </w:r>
      <w:r>
        <w:rPr>
          <w:spacing w:val="40"/>
          <w:sz w:val="24"/>
        </w:rPr>
        <w:t xml:space="preserve"> </w:t>
      </w:r>
      <w:r>
        <w:rPr>
          <w:sz w:val="24"/>
        </w:rPr>
        <w:t>of</w:t>
      </w:r>
      <w:r>
        <w:rPr>
          <w:spacing w:val="40"/>
          <w:sz w:val="24"/>
        </w:rPr>
        <w:t xml:space="preserve"> </w:t>
      </w:r>
      <w:r>
        <w:rPr>
          <w:sz w:val="24"/>
        </w:rPr>
        <w:t>experience</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Practice</w:t>
      </w:r>
      <w:r>
        <w:rPr>
          <w:spacing w:val="40"/>
          <w:sz w:val="24"/>
        </w:rPr>
        <w:t xml:space="preserve"> </w:t>
      </w:r>
      <w:r>
        <w:rPr>
          <w:sz w:val="24"/>
        </w:rPr>
        <w:t>Manager</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Senior</w:t>
      </w:r>
      <w:r>
        <w:rPr>
          <w:spacing w:val="40"/>
          <w:sz w:val="24"/>
        </w:rPr>
        <w:t xml:space="preserve"> </w:t>
      </w:r>
      <w:r>
        <w:rPr>
          <w:sz w:val="24"/>
        </w:rPr>
        <w:t>Medical</w:t>
      </w:r>
      <w:r>
        <w:rPr>
          <w:spacing w:val="40"/>
          <w:sz w:val="24"/>
        </w:rPr>
        <w:t xml:space="preserve"> </w:t>
      </w:r>
      <w:r>
        <w:rPr>
          <w:sz w:val="24"/>
        </w:rPr>
        <w:t>Scientist role.</w:t>
      </w:r>
    </w:p>
    <w:p w14:paraId="0BB7D44E" w14:textId="77777777" w:rsidR="0049645D" w:rsidRDefault="00000000">
      <w:pPr>
        <w:pStyle w:val="ListParagraph"/>
        <w:numPr>
          <w:ilvl w:val="1"/>
          <w:numId w:val="1"/>
        </w:numPr>
        <w:tabs>
          <w:tab w:val="left" w:pos="1811"/>
        </w:tabs>
        <w:spacing w:before="9"/>
        <w:ind w:left="1811" w:hanging="359"/>
        <w:rPr>
          <w:sz w:val="24"/>
        </w:rPr>
      </w:pPr>
      <w:r>
        <w:rPr>
          <w:sz w:val="24"/>
        </w:rPr>
        <w:t>Current</w:t>
      </w:r>
      <w:r>
        <w:rPr>
          <w:spacing w:val="-2"/>
          <w:sz w:val="24"/>
        </w:rPr>
        <w:t xml:space="preserve"> </w:t>
      </w:r>
      <w:r>
        <w:rPr>
          <w:sz w:val="24"/>
        </w:rPr>
        <w:t>CORU</w:t>
      </w:r>
      <w:r>
        <w:rPr>
          <w:spacing w:val="-2"/>
          <w:sz w:val="24"/>
        </w:rPr>
        <w:t xml:space="preserve"> Registration</w:t>
      </w:r>
    </w:p>
    <w:p w14:paraId="26585CF3" w14:textId="77777777" w:rsidR="0049645D" w:rsidRDefault="0049645D">
      <w:pPr>
        <w:pStyle w:val="BodyText"/>
        <w:spacing w:before="79"/>
      </w:pPr>
    </w:p>
    <w:p w14:paraId="26F29AFD" w14:textId="77777777" w:rsidR="0049645D" w:rsidRDefault="00000000">
      <w:pPr>
        <w:pStyle w:val="BodyText"/>
        <w:spacing w:before="1"/>
        <w:ind w:left="1092"/>
      </w:pPr>
      <w:r>
        <w:t>The</w:t>
      </w:r>
      <w:r>
        <w:rPr>
          <w:spacing w:val="-3"/>
        </w:rPr>
        <w:t xml:space="preserve"> </w:t>
      </w:r>
      <w:r>
        <w:t>following</w:t>
      </w:r>
      <w:r>
        <w:rPr>
          <w:spacing w:val="-2"/>
        </w:rPr>
        <w:t xml:space="preserve"> </w:t>
      </w:r>
      <w:r>
        <w:t>is</w:t>
      </w:r>
      <w:r>
        <w:rPr>
          <w:spacing w:val="-3"/>
        </w:rPr>
        <w:t xml:space="preserve"> </w:t>
      </w:r>
      <w:r>
        <w:t>also</w:t>
      </w:r>
      <w:r>
        <w:rPr>
          <w:spacing w:val="-4"/>
        </w:rPr>
        <w:t xml:space="preserve"> </w:t>
      </w:r>
      <w:r>
        <w:t>considered</w:t>
      </w:r>
      <w:r>
        <w:rPr>
          <w:spacing w:val="-2"/>
        </w:rPr>
        <w:t xml:space="preserve"> desirable:</w:t>
      </w:r>
    </w:p>
    <w:p w14:paraId="4430A50A" w14:textId="77777777" w:rsidR="0049645D" w:rsidRDefault="00000000">
      <w:pPr>
        <w:pStyle w:val="ListParagraph"/>
        <w:numPr>
          <w:ilvl w:val="1"/>
          <w:numId w:val="1"/>
        </w:numPr>
        <w:tabs>
          <w:tab w:val="left" w:pos="1804"/>
        </w:tabs>
        <w:spacing w:before="161"/>
        <w:ind w:hanging="355"/>
        <w:rPr>
          <w:sz w:val="24"/>
        </w:rPr>
      </w:pPr>
      <w:r>
        <w:rPr>
          <w:sz w:val="24"/>
        </w:rPr>
        <w:t>Previous</w:t>
      </w:r>
      <w:r>
        <w:rPr>
          <w:spacing w:val="-5"/>
          <w:sz w:val="24"/>
        </w:rPr>
        <w:t xml:space="preserve"> </w:t>
      </w:r>
      <w:r>
        <w:rPr>
          <w:sz w:val="24"/>
        </w:rPr>
        <w:t>experience</w:t>
      </w:r>
      <w:r>
        <w:rPr>
          <w:spacing w:val="-2"/>
          <w:sz w:val="24"/>
        </w:rPr>
        <w:t xml:space="preserve"> </w:t>
      </w:r>
      <w:r>
        <w:rPr>
          <w:sz w:val="24"/>
        </w:rPr>
        <w:t>of</w:t>
      </w:r>
      <w:r>
        <w:rPr>
          <w:spacing w:val="-4"/>
          <w:sz w:val="24"/>
        </w:rPr>
        <w:t xml:space="preserve"> </w:t>
      </w:r>
      <w:r>
        <w:rPr>
          <w:sz w:val="24"/>
        </w:rPr>
        <w:t>board</w:t>
      </w:r>
      <w:r>
        <w:rPr>
          <w:spacing w:val="-3"/>
          <w:sz w:val="24"/>
        </w:rPr>
        <w:t xml:space="preserve"> </w:t>
      </w:r>
      <w:r>
        <w:rPr>
          <w:spacing w:val="-2"/>
          <w:sz w:val="24"/>
        </w:rPr>
        <w:t>membership</w:t>
      </w:r>
    </w:p>
    <w:p w14:paraId="19385544" w14:textId="77777777" w:rsidR="0049645D" w:rsidRDefault="0049645D">
      <w:pPr>
        <w:pStyle w:val="BodyText"/>
        <w:spacing w:before="200"/>
      </w:pPr>
    </w:p>
    <w:p w14:paraId="212BC302" w14:textId="77777777" w:rsidR="0049645D" w:rsidRDefault="00000000">
      <w:pPr>
        <w:pStyle w:val="BodyText"/>
        <w:spacing w:line="276" w:lineRule="auto"/>
        <w:ind w:left="1092" w:right="94"/>
        <w:jc w:val="both"/>
      </w:pPr>
      <w:proofErr w:type="gramStart"/>
      <w:r>
        <w:t>In</w:t>
      </w:r>
      <w:r>
        <w:rPr>
          <w:spacing w:val="-17"/>
        </w:rPr>
        <w:t xml:space="preserve"> </w:t>
      </w:r>
      <w:r>
        <w:t>order</w:t>
      </w:r>
      <w:r>
        <w:rPr>
          <w:spacing w:val="-17"/>
        </w:rPr>
        <w:t xml:space="preserve"> </w:t>
      </w:r>
      <w:r>
        <w:t>to</w:t>
      </w:r>
      <w:proofErr w:type="gramEnd"/>
      <w:r>
        <w:rPr>
          <w:spacing w:val="-16"/>
        </w:rPr>
        <w:t xml:space="preserve"> </w:t>
      </w:r>
      <w:r>
        <w:t>qualify</w:t>
      </w:r>
      <w:r>
        <w:rPr>
          <w:spacing w:val="-17"/>
        </w:rPr>
        <w:t xml:space="preserve"> </w:t>
      </w:r>
      <w:r>
        <w:t>for</w:t>
      </w:r>
      <w:r>
        <w:rPr>
          <w:spacing w:val="-17"/>
        </w:rPr>
        <w:t xml:space="preserve"> </w:t>
      </w:r>
      <w:proofErr w:type="gramStart"/>
      <w:r>
        <w:t>appointment</w:t>
      </w:r>
      <w:proofErr w:type="gramEnd"/>
      <w:r>
        <w:rPr>
          <w:spacing w:val="-17"/>
        </w:rPr>
        <w:t xml:space="preserve"> </w:t>
      </w:r>
      <w:r>
        <w:t>a</w:t>
      </w:r>
      <w:r>
        <w:rPr>
          <w:spacing w:val="-16"/>
        </w:rPr>
        <w:t xml:space="preserve"> </w:t>
      </w:r>
      <w:r>
        <w:t>person</w:t>
      </w:r>
      <w:r>
        <w:rPr>
          <w:spacing w:val="-17"/>
        </w:rPr>
        <w:t xml:space="preserve"> </w:t>
      </w:r>
      <w:r>
        <w:t>must</w:t>
      </w:r>
      <w:r>
        <w:rPr>
          <w:spacing w:val="-17"/>
        </w:rPr>
        <w:t xml:space="preserve"> </w:t>
      </w:r>
      <w:r>
        <w:t>not</w:t>
      </w:r>
      <w:r>
        <w:rPr>
          <w:spacing w:val="-16"/>
        </w:rPr>
        <w:t xml:space="preserve"> </w:t>
      </w:r>
      <w:r>
        <w:t>have</w:t>
      </w:r>
      <w:r>
        <w:rPr>
          <w:spacing w:val="-17"/>
        </w:rPr>
        <w:t xml:space="preserve"> </w:t>
      </w:r>
      <w:r>
        <w:t>any</w:t>
      </w:r>
      <w:r>
        <w:rPr>
          <w:spacing w:val="-17"/>
        </w:rPr>
        <w:t xml:space="preserve"> </w:t>
      </w:r>
      <w:r>
        <w:t>legal</w:t>
      </w:r>
      <w:r>
        <w:rPr>
          <w:spacing w:val="-16"/>
        </w:rPr>
        <w:t xml:space="preserve"> </w:t>
      </w:r>
      <w:r>
        <w:t>impediment or</w:t>
      </w:r>
      <w:r>
        <w:rPr>
          <w:spacing w:val="-6"/>
        </w:rPr>
        <w:t xml:space="preserve"> </w:t>
      </w:r>
      <w:r>
        <w:t>conflicts</w:t>
      </w:r>
      <w:r>
        <w:rPr>
          <w:spacing w:val="-8"/>
        </w:rPr>
        <w:t xml:space="preserve"> </w:t>
      </w:r>
      <w:r>
        <w:t>of</w:t>
      </w:r>
      <w:r>
        <w:rPr>
          <w:spacing w:val="-7"/>
        </w:rPr>
        <w:t xml:space="preserve"> </w:t>
      </w:r>
      <w:r>
        <w:t>interest</w:t>
      </w:r>
      <w:r>
        <w:rPr>
          <w:spacing w:val="-5"/>
        </w:rPr>
        <w:t xml:space="preserve"> </w:t>
      </w:r>
      <w:r>
        <w:t>likely</w:t>
      </w:r>
      <w:r>
        <w:rPr>
          <w:spacing w:val="-5"/>
        </w:rPr>
        <w:t xml:space="preserve"> </w:t>
      </w:r>
      <w:r>
        <w:t>to</w:t>
      </w:r>
      <w:r>
        <w:rPr>
          <w:spacing w:val="-7"/>
        </w:rPr>
        <w:t xml:space="preserve"> </w:t>
      </w:r>
      <w:r>
        <w:t>interfere</w:t>
      </w:r>
      <w:r>
        <w:rPr>
          <w:spacing w:val="-7"/>
        </w:rPr>
        <w:t xml:space="preserve"> </w:t>
      </w:r>
      <w:r>
        <w:t>with</w:t>
      </w:r>
      <w:r>
        <w:rPr>
          <w:spacing w:val="-7"/>
        </w:rPr>
        <w:t xml:space="preserve"> </w:t>
      </w:r>
      <w:r>
        <w:t>his/her</w:t>
      </w:r>
      <w:r>
        <w:rPr>
          <w:spacing w:val="-8"/>
        </w:rPr>
        <w:t xml:space="preserve"> </w:t>
      </w:r>
      <w:r>
        <w:t>ability</w:t>
      </w:r>
      <w:r>
        <w:rPr>
          <w:spacing w:val="-8"/>
        </w:rPr>
        <w:t xml:space="preserve"> </w:t>
      </w:r>
      <w:r>
        <w:t>to</w:t>
      </w:r>
      <w:r>
        <w:rPr>
          <w:spacing w:val="-7"/>
        </w:rPr>
        <w:t xml:space="preserve"> </w:t>
      </w:r>
      <w:r>
        <w:t>assume</w:t>
      </w:r>
      <w:r>
        <w:rPr>
          <w:spacing w:val="-7"/>
        </w:rPr>
        <w:t xml:space="preserve"> </w:t>
      </w:r>
      <w:r>
        <w:t>the</w:t>
      </w:r>
      <w:r>
        <w:rPr>
          <w:spacing w:val="-7"/>
        </w:rPr>
        <w:t xml:space="preserve"> </w:t>
      </w:r>
      <w:r>
        <w:t>role</w:t>
      </w:r>
      <w:r>
        <w:rPr>
          <w:spacing w:val="-7"/>
        </w:rPr>
        <w:t xml:space="preserve"> </w:t>
      </w:r>
      <w:r>
        <w:t>of a member of the board.</w:t>
      </w:r>
      <w:r>
        <w:rPr>
          <w:spacing w:val="40"/>
        </w:rPr>
        <w:t xml:space="preserve"> </w:t>
      </w:r>
      <w:r>
        <w:t xml:space="preserve">Please </w:t>
      </w:r>
      <w:proofErr w:type="gramStart"/>
      <w:r>
        <w:t>give careful consideration to</w:t>
      </w:r>
      <w:proofErr w:type="gramEnd"/>
      <w:r>
        <w:t xml:space="preserve"> the possibility of any potential conflict of interest that may exist and address this in your cover letter.</w:t>
      </w:r>
      <w:r>
        <w:rPr>
          <w:spacing w:val="40"/>
        </w:rPr>
        <w:t xml:space="preserve"> </w:t>
      </w:r>
      <w:r>
        <w:t>The Assessment Panel may decide, based on the perceived level of conflict, not to forward your name for consideration.</w:t>
      </w:r>
    </w:p>
    <w:p w14:paraId="26E4EB23" w14:textId="77777777" w:rsidR="0049645D" w:rsidRDefault="0049645D">
      <w:pPr>
        <w:pStyle w:val="BodyText"/>
        <w:spacing w:before="42"/>
      </w:pPr>
    </w:p>
    <w:p w14:paraId="371D552A" w14:textId="77777777" w:rsidR="0049645D" w:rsidRDefault="00000000">
      <w:pPr>
        <w:pStyle w:val="BodyText"/>
        <w:spacing w:line="276" w:lineRule="auto"/>
        <w:ind w:left="1092" w:right="95"/>
        <w:jc w:val="both"/>
      </w:pPr>
      <w:r>
        <w:t xml:space="preserve">In accordance with Section 13.2 of the </w:t>
      </w:r>
      <w:hyperlink r:id="rId13">
        <w:r>
          <w:rPr>
            <w:u w:val="single"/>
          </w:rPr>
          <w:t>Guidelines on Appointments to State</w:t>
        </w:r>
      </w:hyperlink>
      <w:r>
        <w:t xml:space="preserve"> </w:t>
      </w:r>
      <w:hyperlink r:id="rId14">
        <w:r>
          <w:rPr>
            <w:u w:val="single"/>
          </w:rPr>
          <w:t>Boards</w:t>
        </w:r>
      </w:hyperlink>
      <w:r>
        <w:t>, please state whether you are currently a member of any other state board and, if so, the name(s) of the board(s) concerned.</w:t>
      </w:r>
    </w:p>
    <w:p w14:paraId="7B58EF9D" w14:textId="77777777" w:rsidR="0049645D" w:rsidRDefault="0049645D">
      <w:pPr>
        <w:pStyle w:val="BodyText"/>
        <w:spacing w:before="41"/>
      </w:pPr>
    </w:p>
    <w:p w14:paraId="1DED658E" w14:textId="77777777" w:rsidR="0049645D" w:rsidRDefault="00000000">
      <w:pPr>
        <w:pStyle w:val="Heading3"/>
        <w:numPr>
          <w:ilvl w:val="0"/>
          <w:numId w:val="2"/>
        </w:numPr>
        <w:tabs>
          <w:tab w:val="left" w:pos="1811"/>
        </w:tabs>
        <w:spacing w:before="1"/>
        <w:ind w:left="1811" w:hanging="359"/>
        <w:jc w:val="both"/>
      </w:pPr>
      <w:bookmarkStart w:id="6" w:name="5._Remuneration"/>
      <w:bookmarkEnd w:id="6"/>
      <w:r>
        <w:rPr>
          <w:spacing w:val="-2"/>
        </w:rPr>
        <w:t>Remuneration</w:t>
      </w:r>
    </w:p>
    <w:p w14:paraId="375DB474" w14:textId="77777777" w:rsidR="0049645D" w:rsidRDefault="00000000">
      <w:pPr>
        <w:pStyle w:val="BodyText"/>
        <w:spacing w:before="40" w:line="276" w:lineRule="auto"/>
        <w:ind w:left="1091" w:right="93"/>
        <w:jc w:val="both"/>
      </w:pPr>
      <w:bookmarkStart w:id="7" w:name="The_member_will_serve_on_a_part-time_bas"/>
      <w:bookmarkEnd w:id="7"/>
      <w:r>
        <w:t xml:space="preserve">The </w:t>
      </w:r>
      <w:proofErr w:type="gramStart"/>
      <w:r>
        <w:t>member</w:t>
      </w:r>
      <w:proofErr w:type="gramEnd"/>
      <w:r>
        <w:t xml:space="preserve"> will serve on a part-time basis and there is no remuneration for the position.</w:t>
      </w:r>
      <w:r>
        <w:rPr>
          <w:spacing w:val="40"/>
        </w:rPr>
        <w:t xml:space="preserve"> </w:t>
      </w:r>
      <w:r>
        <w:t>However, members are entitled to claim travel and subsistence allowances which will be paid in respect of journeys undertaken to attend meetings of the Board or to transact their business, in accordance with approved public sector rates.</w:t>
      </w:r>
    </w:p>
    <w:p w14:paraId="20E0A501" w14:textId="77777777" w:rsidR="0049645D" w:rsidRDefault="0049645D">
      <w:pPr>
        <w:pStyle w:val="BodyText"/>
        <w:spacing w:line="276" w:lineRule="auto"/>
        <w:jc w:val="both"/>
        <w:sectPr w:rsidR="0049645D">
          <w:pgSz w:w="11900" w:h="16850"/>
          <w:pgMar w:top="2200" w:right="1700" w:bottom="2720" w:left="708" w:header="601" w:footer="2530" w:gutter="0"/>
          <w:cols w:space="720"/>
        </w:sectPr>
      </w:pPr>
    </w:p>
    <w:p w14:paraId="6526C930" w14:textId="77777777" w:rsidR="0049645D" w:rsidRDefault="0049645D">
      <w:pPr>
        <w:pStyle w:val="BodyText"/>
        <w:spacing w:before="199"/>
      </w:pPr>
    </w:p>
    <w:p w14:paraId="1C012EA0" w14:textId="77777777" w:rsidR="0049645D" w:rsidRDefault="00000000">
      <w:pPr>
        <w:pStyle w:val="Heading3"/>
        <w:numPr>
          <w:ilvl w:val="0"/>
          <w:numId w:val="2"/>
        </w:numPr>
        <w:tabs>
          <w:tab w:val="left" w:pos="1811"/>
        </w:tabs>
        <w:ind w:left="1811" w:hanging="359"/>
      </w:pPr>
      <w:bookmarkStart w:id="8" w:name="6._Time_Requirements"/>
      <w:bookmarkEnd w:id="8"/>
      <w:r>
        <w:t>Time</w:t>
      </w:r>
      <w:r>
        <w:rPr>
          <w:spacing w:val="-2"/>
        </w:rPr>
        <w:t xml:space="preserve"> Requirements</w:t>
      </w:r>
    </w:p>
    <w:p w14:paraId="74667116" w14:textId="77777777" w:rsidR="0049645D" w:rsidRDefault="0049645D">
      <w:pPr>
        <w:pStyle w:val="BodyText"/>
        <w:spacing w:before="5"/>
        <w:rPr>
          <w:b/>
        </w:rPr>
      </w:pPr>
    </w:p>
    <w:p w14:paraId="190D4557" w14:textId="77777777" w:rsidR="0049645D" w:rsidRDefault="00000000">
      <w:pPr>
        <w:pStyle w:val="BodyText"/>
        <w:spacing w:line="276" w:lineRule="auto"/>
        <w:ind w:left="1092" w:right="93"/>
        <w:jc w:val="both"/>
      </w:pPr>
      <w:r>
        <w:t>The registration boards at CORU hold up to 10 Board meetings per annum (each meeting can take up to half a day).</w:t>
      </w:r>
      <w:r>
        <w:rPr>
          <w:spacing w:val="40"/>
        </w:rPr>
        <w:t xml:space="preserve"> </w:t>
      </w:r>
      <w:r>
        <w:t>In 2025, the MSRB held twelve meetings.</w:t>
      </w:r>
      <w:r>
        <w:rPr>
          <w:spacing w:val="40"/>
        </w:rPr>
        <w:t xml:space="preserve"> </w:t>
      </w:r>
      <w:r>
        <w:t>Members may also choose to be nominated to serve on sub-committees of a registration board.</w:t>
      </w:r>
    </w:p>
    <w:p w14:paraId="2D29E742" w14:textId="77777777" w:rsidR="0049645D" w:rsidRDefault="0049645D">
      <w:pPr>
        <w:pStyle w:val="BodyText"/>
        <w:spacing w:before="41"/>
      </w:pPr>
    </w:p>
    <w:p w14:paraId="3B99A1D9" w14:textId="77777777" w:rsidR="0049645D" w:rsidRDefault="00000000">
      <w:pPr>
        <w:pStyle w:val="BodyText"/>
        <w:spacing w:line="276" w:lineRule="auto"/>
        <w:ind w:left="1092" w:right="93"/>
        <w:jc w:val="both"/>
      </w:pPr>
      <w:r>
        <w:t>Meetings</w:t>
      </w:r>
      <w:r>
        <w:rPr>
          <w:spacing w:val="-15"/>
        </w:rPr>
        <w:t xml:space="preserve"> </w:t>
      </w:r>
      <w:r>
        <w:t>of</w:t>
      </w:r>
      <w:r>
        <w:rPr>
          <w:spacing w:val="-14"/>
        </w:rPr>
        <w:t xml:space="preserve"> </w:t>
      </w:r>
      <w:r>
        <w:t>the</w:t>
      </w:r>
      <w:r>
        <w:rPr>
          <w:spacing w:val="-12"/>
        </w:rPr>
        <w:t xml:space="preserve"> </w:t>
      </w:r>
      <w:r>
        <w:t>boards</w:t>
      </w:r>
      <w:r>
        <w:rPr>
          <w:spacing w:val="-15"/>
        </w:rPr>
        <w:t xml:space="preserve"> </w:t>
      </w:r>
      <w:r>
        <w:t>will</w:t>
      </w:r>
      <w:r>
        <w:rPr>
          <w:spacing w:val="-13"/>
        </w:rPr>
        <w:t xml:space="preserve"> </w:t>
      </w:r>
      <w:r>
        <w:t>be</w:t>
      </w:r>
      <w:r>
        <w:rPr>
          <w:spacing w:val="-12"/>
        </w:rPr>
        <w:t xml:space="preserve"> </w:t>
      </w:r>
      <w:r>
        <w:t>held</w:t>
      </w:r>
      <w:r>
        <w:rPr>
          <w:spacing w:val="-14"/>
        </w:rPr>
        <w:t xml:space="preserve"> </w:t>
      </w:r>
      <w:r>
        <w:t>either</w:t>
      </w:r>
      <w:r>
        <w:rPr>
          <w:spacing w:val="-13"/>
        </w:rPr>
        <w:t xml:space="preserve"> </w:t>
      </w:r>
      <w:r>
        <w:t>virtually</w:t>
      </w:r>
      <w:r>
        <w:rPr>
          <w:spacing w:val="-13"/>
        </w:rPr>
        <w:t xml:space="preserve"> </w:t>
      </w:r>
      <w:r>
        <w:t>or</w:t>
      </w:r>
      <w:r>
        <w:rPr>
          <w:spacing w:val="-13"/>
        </w:rPr>
        <w:t xml:space="preserve"> </w:t>
      </w:r>
      <w:r>
        <w:t>in-person</w:t>
      </w:r>
      <w:r>
        <w:rPr>
          <w:spacing w:val="-12"/>
        </w:rPr>
        <w:t xml:space="preserve"> </w:t>
      </w:r>
      <w:r>
        <w:t>in</w:t>
      </w:r>
      <w:r>
        <w:rPr>
          <w:spacing w:val="-14"/>
        </w:rPr>
        <w:t xml:space="preserve"> </w:t>
      </w:r>
      <w:r>
        <w:t>CORU’s</w:t>
      </w:r>
      <w:r>
        <w:rPr>
          <w:spacing w:val="-13"/>
        </w:rPr>
        <w:t xml:space="preserve"> </w:t>
      </w:r>
      <w:r>
        <w:t xml:space="preserve">office in Dublin. Dates have been set for a minimum of two in-person meetings per year, with the remainder of the meetings via </w:t>
      </w:r>
      <w:proofErr w:type="gramStart"/>
      <w:r>
        <w:t>video-conferencing</w:t>
      </w:r>
      <w:proofErr w:type="gramEnd"/>
      <w:r>
        <w:t>/virtual.</w:t>
      </w:r>
    </w:p>
    <w:p w14:paraId="0FE2D7A1" w14:textId="77777777" w:rsidR="0049645D" w:rsidRDefault="0049645D">
      <w:pPr>
        <w:pStyle w:val="BodyText"/>
        <w:spacing w:before="41"/>
      </w:pPr>
    </w:p>
    <w:p w14:paraId="0C76EE25" w14:textId="77777777" w:rsidR="0049645D" w:rsidRDefault="00000000">
      <w:pPr>
        <w:pStyle w:val="BodyText"/>
        <w:spacing w:before="1" w:line="276" w:lineRule="auto"/>
        <w:ind w:left="1092" w:right="94"/>
        <w:jc w:val="both"/>
      </w:pPr>
      <w:r>
        <w:t xml:space="preserve">CORU provides an iPad to all members. Papers are only accessible via a secure portal on the iPad which requires internet connection. Members will need access to </w:t>
      </w:r>
      <w:proofErr w:type="spellStart"/>
      <w:r>
        <w:t>WiFi</w:t>
      </w:r>
      <w:proofErr w:type="spellEnd"/>
      <w:r>
        <w:t xml:space="preserve"> to participate in meetings.</w:t>
      </w:r>
    </w:p>
    <w:p w14:paraId="499AACD3" w14:textId="77777777" w:rsidR="0049645D" w:rsidRDefault="0049645D">
      <w:pPr>
        <w:pStyle w:val="BodyText"/>
        <w:spacing w:before="41"/>
      </w:pPr>
    </w:p>
    <w:p w14:paraId="4DE4FB02" w14:textId="77777777" w:rsidR="0049645D" w:rsidRDefault="00000000">
      <w:pPr>
        <w:pStyle w:val="Heading3"/>
        <w:numPr>
          <w:ilvl w:val="0"/>
          <w:numId w:val="2"/>
        </w:numPr>
        <w:tabs>
          <w:tab w:val="left" w:pos="1810"/>
        </w:tabs>
        <w:ind w:left="1810" w:hanging="359"/>
      </w:pPr>
      <w:bookmarkStart w:id="9" w:name="7._Term_of_Appointment"/>
      <w:bookmarkEnd w:id="9"/>
      <w:r>
        <w:t>Term</w:t>
      </w:r>
      <w:r>
        <w:rPr>
          <w:spacing w:val="-2"/>
        </w:rPr>
        <w:t xml:space="preserve"> </w:t>
      </w:r>
      <w:r>
        <w:t xml:space="preserve">of </w:t>
      </w:r>
      <w:r>
        <w:rPr>
          <w:spacing w:val="-2"/>
        </w:rPr>
        <w:t>Appointment</w:t>
      </w:r>
    </w:p>
    <w:p w14:paraId="647E6C31" w14:textId="77777777" w:rsidR="0049645D" w:rsidRDefault="0049645D">
      <w:pPr>
        <w:pStyle w:val="BodyText"/>
        <w:spacing w:before="5"/>
        <w:rPr>
          <w:b/>
        </w:rPr>
      </w:pPr>
    </w:p>
    <w:p w14:paraId="6109864A" w14:textId="77777777" w:rsidR="0049645D" w:rsidRDefault="00000000">
      <w:pPr>
        <w:pStyle w:val="ListParagraph"/>
        <w:numPr>
          <w:ilvl w:val="0"/>
          <w:numId w:val="1"/>
        </w:numPr>
        <w:tabs>
          <w:tab w:val="left" w:pos="1517"/>
          <w:tab w:val="left" w:pos="1519"/>
        </w:tabs>
        <w:spacing w:before="1" w:line="273" w:lineRule="auto"/>
        <w:ind w:left="1519" w:right="95" w:hanging="428"/>
        <w:jc w:val="both"/>
        <w:rPr>
          <w:sz w:val="24"/>
        </w:rPr>
      </w:pPr>
      <w:r>
        <w:rPr>
          <w:sz w:val="24"/>
        </w:rPr>
        <w:t xml:space="preserve">Members of a registration board hold </w:t>
      </w:r>
      <w:proofErr w:type="gramStart"/>
      <w:r>
        <w:rPr>
          <w:sz w:val="24"/>
        </w:rPr>
        <w:t>office</w:t>
      </w:r>
      <w:proofErr w:type="gramEnd"/>
      <w:r>
        <w:rPr>
          <w:sz w:val="24"/>
        </w:rPr>
        <w:t xml:space="preserve"> for a term of up to four years from the</w:t>
      </w:r>
      <w:r>
        <w:rPr>
          <w:spacing w:val="-1"/>
          <w:sz w:val="24"/>
        </w:rPr>
        <w:t xml:space="preserve"> </w:t>
      </w:r>
      <w:r>
        <w:rPr>
          <w:sz w:val="24"/>
        </w:rPr>
        <w:t>date</w:t>
      </w:r>
      <w:r>
        <w:rPr>
          <w:spacing w:val="-1"/>
          <w:sz w:val="24"/>
        </w:rPr>
        <w:t xml:space="preserve"> </w:t>
      </w:r>
      <w:r>
        <w:rPr>
          <w:sz w:val="24"/>
        </w:rPr>
        <w:t>of their formal</w:t>
      </w:r>
      <w:r>
        <w:rPr>
          <w:spacing w:val="-2"/>
          <w:sz w:val="24"/>
        </w:rPr>
        <w:t xml:space="preserve"> </w:t>
      </w:r>
      <w:r>
        <w:rPr>
          <w:sz w:val="24"/>
        </w:rPr>
        <w:t>appointment.</w:t>
      </w:r>
      <w:r>
        <w:rPr>
          <w:spacing w:val="40"/>
          <w:sz w:val="24"/>
        </w:rPr>
        <w:t xml:space="preserve"> </w:t>
      </w:r>
      <w:r>
        <w:rPr>
          <w:sz w:val="24"/>
        </w:rPr>
        <w:t>No person</w:t>
      </w:r>
      <w:r>
        <w:rPr>
          <w:spacing w:val="-1"/>
          <w:sz w:val="24"/>
        </w:rPr>
        <w:t xml:space="preserve"> </w:t>
      </w:r>
      <w:r>
        <w:rPr>
          <w:sz w:val="24"/>
        </w:rPr>
        <w:t>may</w:t>
      </w:r>
      <w:r>
        <w:rPr>
          <w:spacing w:val="-2"/>
          <w:sz w:val="24"/>
        </w:rPr>
        <w:t xml:space="preserve"> </w:t>
      </w:r>
      <w:r>
        <w:rPr>
          <w:sz w:val="24"/>
        </w:rPr>
        <w:t>hold office as</w:t>
      </w:r>
      <w:r>
        <w:rPr>
          <w:spacing w:val="-7"/>
          <w:sz w:val="24"/>
        </w:rPr>
        <w:t xml:space="preserve"> </w:t>
      </w:r>
      <w:r>
        <w:rPr>
          <w:sz w:val="24"/>
        </w:rPr>
        <w:t>a member of a registration board for more than two consecutive terms.</w:t>
      </w:r>
    </w:p>
    <w:p w14:paraId="4571B3B4" w14:textId="77777777" w:rsidR="0049645D" w:rsidRDefault="0049645D">
      <w:pPr>
        <w:pStyle w:val="BodyText"/>
        <w:spacing w:before="45"/>
      </w:pPr>
    </w:p>
    <w:p w14:paraId="3607CCAB" w14:textId="77777777" w:rsidR="0049645D" w:rsidRDefault="00000000">
      <w:pPr>
        <w:pStyle w:val="ListParagraph"/>
        <w:numPr>
          <w:ilvl w:val="0"/>
          <w:numId w:val="1"/>
        </w:numPr>
        <w:tabs>
          <w:tab w:val="left" w:pos="1517"/>
          <w:tab w:val="left" w:pos="1519"/>
        </w:tabs>
        <w:spacing w:before="1" w:line="271" w:lineRule="auto"/>
        <w:ind w:left="1519" w:right="95" w:hanging="428"/>
        <w:jc w:val="both"/>
        <w:rPr>
          <w:sz w:val="24"/>
        </w:rPr>
      </w:pPr>
      <w:r>
        <w:rPr>
          <w:sz w:val="24"/>
        </w:rPr>
        <w:t>The</w:t>
      </w:r>
      <w:r>
        <w:rPr>
          <w:spacing w:val="-7"/>
          <w:sz w:val="24"/>
        </w:rPr>
        <w:t xml:space="preserve"> </w:t>
      </w:r>
      <w:r>
        <w:rPr>
          <w:sz w:val="24"/>
        </w:rPr>
        <w:t>membership</w:t>
      </w:r>
      <w:r>
        <w:rPr>
          <w:spacing w:val="-7"/>
          <w:sz w:val="24"/>
        </w:rPr>
        <w:t xml:space="preserve"> </w:t>
      </w:r>
      <w:r>
        <w:rPr>
          <w:sz w:val="24"/>
        </w:rPr>
        <w:t>of</w:t>
      </w:r>
      <w:r>
        <w:rPr>
          <w:spacing w:val="-10"/>
          <w:sz w:val="24"/>
        </w:rPr>
        <w:t xml:space="preserve"> </w:t>
      </w:r>
      <w:r>
        <w:rPr>
          <w:sz w:val="24"/>
        </w:rPr>
        <w:t>any</w:t>
      </w:r>
      <w:r>
        <w:rPr>
          <w:spacing w:val="-8"/>
          <w:sz w:val="24"/>
        </w:rPr>
        <w:t xml:space="preserve"> </w:t>
      </w:r>
      <w:r>
        <w:rPr>
          <w:sz w:val="24"/>
        </w:rPr>
        <w:t>member</w:t>
      </w:r>
      <w:r>
        <w:rPr>
          <w:spacing w:val="-8"/>
          <w:sz w:val="24"/>
        </w:rPr>
        <w:t xml:space="preserve"> </w:t>
      </w:r>
      <w:r>
        <w:rPr>
          <w:sz w:val="24"/>
        </w:rPr>
        <w:t>of</w:t>
      </w:r>
      <w:r>
        <w:rPr>
          <w:spacing w:val="-7"/>
          <w:sz w:val="24"/>
        </w:rPr>
        <w:t xml:space="preserve"> </w:t>
      </w:r>
      <w:r>
        <w:rPr>
          <w:sz w:val="24"/>
        </w:rPr>
        <w:t>a</w:t>
      </w:r>
      <w:r>
        <w:rPr>
          <w:spacing w:val="-9"/>
          <w:sz w:val="24"/>
        </w:rPr>
        <w:t xml:space="preserve"> </w:t>
      </w:r>
      <w:r>
        <w:rPr>
          <w:sz w:val="24"/>
        </w:rPr>
        <w:t>registration</w:t>
      </w:r>
      <w:r>
        <w:rPr>
          <w:spacing w:val="-7"/>
          <w:sz w:val="24"/>
        </w:rPr>
        <w:t xml:space="preserve"> </w:t>
      </w:r>
      <w:r>
        <w:rPr>
          <w:sz w:val="24"/>
        </w:rPr>
        <w:t>board</w:t>
      </w:r>
      <w:r>
        <w:rPr>
          <w:spacing w:val="-9"/>
          <w:sz w:val="24"/>
        </w:rPr>
        <w:t xml:space="preserve"> </w:t>
      </w:r>
      <w:r>
        <w:rPr>
          <w:sz w:val="24"/>
        </w:rPr>
        <w:t>may</w:t>
      </w:r>
      <w:r>
        <w:rPr>
          <w:spacing w:val="-10"/>
          <w:sz w:val="24"/>
        </w:rPr>
        <w:t xml:space="preserve"> </w:t>
      </w:r>
      <w:r>
        <w:rPr>
          <w:sz w:val="24"/>
        </w:rPr>
        <w:t>be</w:t>
      </w:r>
      <w:r>
        <w:rPr>
          <w:spacing w:val="-7"/>
          <w:sz w:val="24"/>
        </w:rPr>
        <w:t xml:space="preserve"> </w:t>
      </w:r>
      <w:r>
        <w:rPr>
          <w:sz w:val="24"/>
        </w:rPr>
        <w:t>terminated by</w:t>
      </w:r>
      <w:r>
        <w:rPr>
          <w:spacing w:val="-2"/>
          <w:sz w:val="24"/>
        </w:rPr>
        <w:t xml:space="preserve"> </w:t>
      </w:r>
      <w:r>
        <w:rPr>
          <w:sz w:val="24"/>
        </w:rPr>
        <w:t>the</w:t>
      </w:r>
      <w:r>
        <w:rPr>
          <w:spacing w:val="-1"/>
          <w:sz w:val="24"/>
        </w:rPr>
        <w:t xml:space="preserve"> </w:t>
      </w:r>
      <w:r>
        <w:rPr>
          <w:sz w:val="24"/>
        </w:rPr>
        <w:t>Minister</w:t>
      </w:r>
      <w:r>
        <w:rPr>
          <w:spacing w:val="-3"/>
          <w:sz w:val="24"/>
        </w:rPr>
        <w:t xml:space="preserve"> </w:t>
      </w:r>
      <w:r>
        <w:rPr>
          <w:sz w:val="24"/>
        </w:rPr>
        <w:t>at</w:t>
      </w:r>
      <w:r>
        <w:rPr>
          <w:spacing w:val="-1"/>
          <w:sz w:val="24"/>
        </w:rPr>
        <w:t xml:space="preserve"> </w:t>
      </w:r>
      <w:r>
        <w:rPr>
          <w:sz w:val="24"/>
        </w:rPr>
        <w:t>any</w:t>
      </w:r>
      <w:r>
        <w:rPr>
          <w:spacing w:val="-4"/>
          <w:sz w:val="24"/>
        </w:rPr>
        <w:t xml:space="preserve"> </w:t>
      </w:r>
      <w:r>
        <w:rPr>
          <w:sz w:val="24"/>
        </w:rPr>
        <w:t>time,</w:t>
      </w:r>
      <w:r>
        <w:rPr>
          <w:spacing w:val="-4"/>
          <w:sz w:val="24"/>
        </w:rPr>
        <w:t xml:space="preserve"> </w:t>
      </w:r>
      <w:r>
        <w:rPr>
          <w:sz w:val="24"/>
        </w:rPr>
        <w:t>based</w:t>
      </w:r>
      <w:r>
        <w:rPr>
          <w:spacing w:val="-1"/>
          <w:sz w:val="24"/>
        </w:rPr>
        <w:t xml:space="preserve"> </w:t>
      </w:r>
      <w:r>
        <w:rPr>
          <w:sz w:val="24"/>
        </w:rPr>
        <w:t>on</w:t>
      </w:r>
      <w:r>
        <w:rPr>
          <w:spacing w:val="-1"/>
          <w:sz w:val="24"/>
        </w:rPr>
        <w:t xml:space="preserve"> </w:t>
      </w:r>
      <w:r>
        <w:rPr>
          <w:sz w:val="24"/>
        </w:rPr>
        <w:t>reasons</w:t>
      </w:r>
      <w:r>
        <w:rPr>
          <w:spacing w:val="-4"/>
          <w:sz w:val="24"/>
        </w:rPr>
        <w:t xml:space="preserve"> </w:t>
      </w:r>
      <w:r>
        <w:rPr>
          <w:sz w:val="24"/>
        </w:rPr>
        <w:t>to</w:t>
      </w:r>
      <w:r>
        <w:rPr>
          <w:spacing w:val="-1"/>
          <w:sz w:val="24"/>
        </w:rPr>
        <w:t xml:space="preserve"> </w:t>
      </w:r>
      <w:r>
        <w:rPr>
          <w:sz w:val="24"/>
        </w:rPr>
        <w:t>be</w:t>
      </w:r>
      <w:r>
        <w:rPr>
          <w:spacing w:val="-1"/>
          <w:sz w:val="24"/>
        </w:rPr>
        <w:t xml:space="preserve"> </w:t>
      </w:r>
      <w:r>
        <w:rPr>
          <w:sz w:val="24"/>
        </w:rPr>
        <w:t>stated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Minister.</w:t>
      </w:r>
    </w:p>
    <w:p w14:paraId="64439283" w14:textId="77777777" w:rsidR="0049645D" w:rsidRDefault="0049645D">
      <w:pPr>
        <w:pStyle w:val="BodyText"/>
        <w:spacing w:before="47"/>
      </w:pPr>
    </w:p>
    <w:p w14:paraId="0F5895FE" w14:textId="77777777" w:rsidR="0049645D" w:rsidRDefault="00000000">
      <w:pPr>
        <w:pStyle w:val="ListParagraph"/>
        <w:numPr>
          <w:ilvl w:val="0"/>
          <w:numId w:val="1"/>
        </w:numPr>
        <w:tabs>
          <w:tab w:val="left" w:pos="1517"/>
          <w:tab w:val="left" w:pos="1519"/>
        </w:tabs>
        <w:spacing w:line="276" w:lineRule="auto"/>
        <w:ind w:left="1519" w:right="95" w:hanging="428"/>
        <w:jc w:val="both"/>
        <w:rPr>
          <w:sz w:val="24"/>
        </w:rPr>
      </w:pPr>
      <w:r>
        <w:rPr>
          <w:sz w:val="24"/>
        </w:rPr>
        <w:t>A member of a registration board may resign his or her membership of a registration board at any time by giving to the chairperson of the board written</w:t>
      </w:r>
      <w:r>
        <w:rPr>
          <w:spacing w:val="-17"/>
          <w:sz w:val="24"/>
        </w:rPr>
        <w:t xml:space="preserve"> </w:t>
      </w:r>
      <w:r>
        <w:rPr>
          <w:sz w:val="24"/>
        </w:rPr>
        <w:t>notice</w:t>
      </w:r>
      <w:r>
        <w:rPr>
          <w:spacing w:val="-17"/>
          <w:sz w:val="24"/>
        </w:rPr>
        <w:t xml:space="preserve"> </w:t>
      </w:r>
      <w:r>
        <w:rPr>
          <w:sz w:val="24"/>
        </w:rPr>
        <w:t>of</w:t>
      </w:r>
      <w:r>
        <w:rPr>
          <w:spacing w:val="-16"/>
          <w:sz w:val="24"/>
        </w:rPr>
        <w:t xml:space="preserve"> </w:t>
      </w:r>
      <w:r>
        <w:rPr>
          <w:sz w:val="24"/>
        </w:rPr>
        <w:t>resignation</w:t>
      </w:r>
      <w:r>
        <w:rPr>
          <w:spacing w:val="-17"/>
          <w:sz w:val="24"/>
        </w:rPr>
        <w:t xml:space="preserve"> </w:t>
      </w:r>
      <w:r>
        <w:rPr>
          <w:sz w:val="24"/>
        </w:rPr>
        <w:t>signed</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member.</w:t>
      </w:r>
      <w:r>
        <w:rPr>
          <w:spacing w:val="26"/>
          <w:sz w:val="24"/>
        </w:rPr>
        <w:t xml:space="preserve"> </w:t>
      </w:r>
      <w:r>
        <w:rPr>
          <w:sz w:val="24"/>
        </w:rPr>
        <w:t>A</w:t>
      </w:r>
      <w:r>
        <w:rPr>
          <w:spacing w:val="-17"/>
          <w:sz w:val="24"/>
        </w:rPr>
        <w:t xml:space="preserve"> </w:t>
      </w:r>
      <w:r>
        <w:rPr>
          <w:sz w:val="24"/>
        </w:rPr>
        <w:t>resignation</w:t>
      </w:r>
      <w:r>
        <w:rPr>
          <w:spacing w:val="-16"/>
          <w:sz w:val="24"/>
        </w:rPr>
        <w:t xml:space="preserve"> </w:t>
      </w:r>
      <w:r>
        <w:rPr>
          <w:sz w:val="24"/>
        </w:rPr>
        <w:t>shall</w:t>
      </w:r>
      <w:r>
        <w:rPr>
          <w:spacing w:val="-17"/>
          <w:sz w:val="24"/>
        </w:rPr>
        <w:t xml:space="preserve"> </w:t>
      </w:r>
      <w:r>
        <w:rPr>
          <w:sz w:val="24"/>
        </w:rPr>
        <w:t>take effect</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registration</w:t>
      </w:r>
      <w:r>
        <w:rPr>
          <w:spacing w:val="-7"/>
          <w:sz w:val="24"/>
        </w:rPr>
        <w:t xml:space="preserve"> </w:t>
      </w:r>
      <w:r>
        <w:rPr>
          <w:sz w:val="24"/>
        </w:rPr>
        <w:t>board's</w:t>
      </w:r>
      <w:r>
        <w:rPr>
          <w:spacing w:val="-9"/>
          <w:sz w:val="24"/>
        </w:rPr>
        <w:t xml:space="preserve"> </w:t>
      </w:r>
      <w:r>
        <w:rPr>
          <w:sz w:val="24"/>
        </w:rPr>
        <w:t>meeting</w:t>
      </w:r>
      <w:r>
        <w:rPr>
          <w:spacing w:val="-7"/>
          <w:sz w:val="24"/>
        </w:rPr>
        <w:t xml:space="preserve"> </w:t>
      </w:r>
      <w:r>
        <w:rPr>
          <w:sz w:val="24"/>
        </w:rPr>
        <w:t>next</w:t>
      </w:r>
      <w:r>
        <w:rPr>
          <w:spacing w:val="-7"/>
          <w:sz w:val="24"/>
        </w:rPr>
        <w:t xml:space="preserve"> </w:t>
      </w:r>
      <w:r>
        <w:rPr>
          <w:sz w:val="24"/>
        </w:rPr>
        <w:t>held</w:t>
      </w:r>
      <w:r>
        <w:rPr>
          <w:spacing w:val="-7"/>
          <w:sz w:val="24"/>
        </w:rPr>
        <w:t xml:space="preserve"> </w:t>
      </w:r>
      <w:r>
        <w:rPr>
          <w:sz w:val="24"/>
        </w:rPr>
        <w:t>after</w:t>
      </w:r>
      <w:r>
        <w:rPr>
          <w:spacing w:val="-10"/>
          <w:sz w:val="24"/>
        </w:rPr>
        <w:t xml:space="preserve"> </w:t>
      </w:r>
      <w:r>
        <w:rPr>
          <w:sz w:val="24"/>
        </w:rPr>
        <w:t>receipt of the written notice of resignation.</w:t>
      </w:r>
    </w:p>
    <w:p w14:paraId="547EE20D" w14:textId="77777777" w:rsidR="0049645D" w:rsidRDefault="0049645D">
      <w:pPr>
        <w:pStyle w:val="BodyText"/>
        <w:spacing w:before="38"/>
      </w:pPr>
    </w:p>
    <w:p w14:paraId="22B2F014" w14:textId="77777777" w:rsidR="0049645D" w:rsidRDefault="00000000">
      <w:pPr>
        <w:pStyle w:val="ListParagraph"/>
        <w:numPr>
          <w:ilvl w:val="0"/>
          <w:numId w:val="1"/>
        </w:numPr>
        <w:tabs>
          <w:tab w:val="left" w:pos="1517"/>
          <w:tab w:val="left" w:pos="1519"/>
        </w:tabs>
        <w:spacing w:before="1" w:line="273" w:lineRule="auto"/>
        <w:ind w:left="1519" w:right="91" w:hanging="428"/>
        <w:jc w:val="both"/>
        <w:rPr>
          <w:sz w:val="24"/>
        </w:rPr>
      </w:pPr>
      <w:r>
        <w:rPr>
          <w:sz w:val="24"/>
        </w:rPr>
        <w:t>Members of a registration board shall, subject to the provisions of the Schedule2 of the Health and Social Care Professionals Act 2005 (as amended),</w:t>
      </w:r>
      <w:r>
        <w:rPr>
          <w:spacing w:val="-12"/>
          <w:sz w:val="24"/>
        </w:rPr>
        <w:t xml:space="preserve"> </w:t>
      </w:r>
      <w:r>
        <w:rPr>
          <w:sz w:val="24"/>
        </w:rPr>
        <w:t>hold</w:t>
      </w:r>
      <w:r>
        <w:rPr>
          <w:spacing w:val="-12"/>
          <w:sz w:val="24"/>
        </w:rPr>
        <w:t xml:space="preserve"> </w:t>
      </w:r>
      <w:r>
        <w:rPr>
          <w:sz w:val="24"/>
        </w:rPr>
        <w:t>office</w:t>
      </w:r>
      <w:r>
        <w:rPr>
          <w:spacing w:val="-14"/>
          <w:sz w:val="24"/>
        </w:rPr>
        <w:t xml:space="preserve"> </w:t>
      </w:r>
      <w:r>
        <w:rPr>
          <w:sz w:val="24"/>
        </w:rPr>
        <w:t>upon</w:t>
      </w:r>
      <w:r>
        <w:rPr>
          <w:spacing w:val="-12"/>
          <w:sz w:val="24"/>
        </w:rPr>
        <w:t xml:space="preserve"> </w:t>
      </w:r>
      <w:r>
        <w:rPr>
          <w:sz w:val="24"/>
        </w:rPr>
        <w:t>such</w:t>
      </w:r>
      <w:r>
        <w:rPr>
          <w:spacing w:val="-14"/>
          <w:sz w:val="24"/>
        </w:rPr>
        <w:t xml:space="preserve"> </w:t>
      </w:r>
      <w:r>
        <w:rPr>
          <w:sz w:val="24"/>
        </w:rPr>
        <w:t>terms</w:t>
      </w:r>
      <w:r>
        <w:rPr>
          <w:spacing w:val="-13"/>
          <w:sz w:val="24"/>
        </w:rPr>
        <w:t xml:space="preserve"> </w:t>
      </w:r>
      <w:r>
        <w:rPr>
          <w:sz w:val="24"/>
        </w:rPr>
        <w:t>and</w:t>
      </w:r>
      <w:r>
        <w:rPr>
          <w:spacing w:val="-12"/>
          <w:sz w:val="24"/>
        </w:rPr>
        <w:t xml:space="preserve"> </w:t>
      </w:r>
      <w:r>
        <w:rPr>
          <w:sz w:val="24"/>
        </w:rPr>
        <w:t>conditions</w:t>
      </w:r>
      <w:r>
        <w:rPr>
          <w:spacing w:val="-13"/>
          <w:sz w:val="24"/>
        </w:rPr>
        <w:t xml:space="preserve"> </w:t>
      </w:r>
      <w:r>
        <w:rPr>
          <w:sz w:val="24"/>
        </w:rPr>
        <w:t>as</w:t>
      </w:r>
      <w:r>
        <w:rPr>
          <w:spacing w:val="-15"/>
          <w:sz w:val="24"/>
        </w:rPr>
        <w:t xml:space="preserve"> </w:t>
      </w:r>
      <w:r>
        <w:rPr>
          <w:sz w:val="24"/>
        </w:rPr>
        <w:t>the</w:t>
      </w:r>
      <w:r>
        <w:rPr>
          <w:spacing w:val="-12"/>
          <w:sz w:val="24"/>
        </w:rPr>
        <w:t xml:space="preserve"> </w:t>
      </w:r>
      <w:r>
        <w:rPr>
          <w:sz w:val="24"/>
        </w:rPr>
        <w:t>Minister</w:t>
      </w:r>
      <w:r>
        <w:rPr>
          <w:spacing w:val="-13"/>
          <w:sz w:val="24"/>
        </w:rPr>
        <w:t xml:space="preserve"> </w:t>
      </w:r>
      <w:r>
        <w:rPr>
          <w:sz w:val="24"/>
        </w:rPr>
        <w:t>may, with the consent of the Minister for Public Expenditure and Reform, from time to time determine.</w:t>
      </w:r>
    </w:p>
    <w:p w14:paraId="45B1038F" w14:textId="77777777" w:rsidR="0049645D" w:rsidRDefault="0049645D">
      <w:pPr>
        <w:pStyle w:val="ListParagraph"/>
        <w:spacing w:line="273" w:lineRule="auto"/>
        <w:jc w:val="both"/>
        <w:rPr>
          <w:sz w:val="24"/>
        </w:rPr>
        <w:sectPr w:rsidR="0049645D">
          <w:pgSz w:w="11900" w:h="16850"/>
          <w:pgMar w:top="2200" w:right="1700" w:bottom="2720" w:left="708" w:header="601" w:footer="2530" w:gutter="0"/>
          <w:cols w:space="720"/>
        </w:sectPr>
      </w:pPr>
    </w:p>
    <w:p w14:paraId="32E26C0D" w14:textId="77777777" w:rsidR="0049645D" w:rsidRDefault="0049645D">
      <w:pPr>
        <w:pStyle w:val="BodyText"/>
        <w:spacing w:before="200"/>
      </w:pPr>
    </w:p>
    <w:p w14:paraId="3358062A" w14:textId="77777777" w:rsidR="0049645D" w:rsidRDefault="00000000">
      <w:pPr>
        <w:pStyle w:val="ListParagraph"/>
        <w:numPr>
          <w:ilvl w:val="0"/>
          <w:numId w:val="1"/>
        </w:numPr>
        <w:tabs>
          <w:tab w:val="left" w:pos="1517"/>
          <w:tab w:val="left" w:pos="1519"/>
        </w:tabs>
        <w:spacing w:line="273" w:lineRule="auto"/>
        <w:ind w:left="1519" w:right="96" w:hanging="428"/>
        <w:jc w:val="both"/>
        <w:rPr>
          <w:sz w:val="24"/>
        </w:rPr>
      </w:pPr>
      <w:r>
        <w:rPr>
          <w:sz w:val="24"/>
        </w:rPr>
        <w:t>The</w:t>
      </w:r>
      <w:r>
        <w:rPr>
          <w:spacing w:val="-8"/>
          <w:sz w:val="24"/>
        </w:rPr>
        <w:t xml:space="preserve"> </w:t>
      </w:r>
      <w:r>
        <w:rPr>
          <w:sz w:val="24"/>
        </w:rPr>
        <w:t>roles</w:t>
      </w:r>
      <w:r>
        <w:rPr>
          <w:spacing w:val="-11"/>
          <w:sz w:val="24"/>
        </w:rPr>
        <w:t xml:space="preserve"> </w:t>
      </w:r>
      <w:r>
        <w:rPr>
          <w:sz w:val="24"/>
        </w:rPr>
        <w:t>and</w:t>
      </w:r>
      <w:r>
        <w:rPr>
          <w:spacing w:val="-10"/>
          <w:sz w:val="24"/>
        </w:rPr>
        <w:t xml:space="preserve"> </w:t>
      </w:r>
      <w:r>
        <w:rPr>
          <w:sz w:val="24"/>
        </w:rPr>
        <w:t>responsibilities</w:t>
      </w:r>
      <w:r>
        <w:rPr>
          <w:spacing w:val="-9"/>
          <w:sz w:val="24"/>
        </w:rPr>
        <w:t xml:space="preserve"> </w:t>
      </w:r>
      <w:r>
        <w:rPr>
          <w:sz w:val="24"/>
        </w:rPr>
        <w:t>of</w:t>
      </w:r>
      <w:r>
        <w:rPr>
          <w:spacing w:val="-11"/>
          <w:sz w:val="24"/>
        </w:rPr>
        <w:t xml:space="preserve"> </w:t>
      </w:r>
      <w:r>
        <w:rPr>
          <w:sz w:val="24"/>
        </w:rPr>
        <w:t>board</w:t>
      </w:r>
      <w:r>
        <w:rPr>
          <w:spacing w:val="-10"/>
          <w:sz w:val="24"/>
        </w:rPr>
        <w:t xml:space="preserve"> </w:t>
      </w:r>
      <w:r>
        <w:rPr>
          <w:sz w:val="24"/>
        </w:rPr>
        <w:t>members</w:t>
      </w:r>
      <w:r>
        <w:rPr>
          <w:spacing w:val="-9"/>
          <w:sz w:val="24"/>
        </w:rPr>
        <w:t xml:space="preserve"> </w:t>
      </w:r>
      <w:r>
        <w:rPr>
          <w:sz w:val="24"/>
        </w:rPr>
        <w:t>are</w:t>
      </w:r>
      <w:r>
        <w:rPr>
          <w:spacing w:val="-10"/>
          <w:sz w:val="24"/>
        </w:rPr>
        <w:t xml:space="preserve"> </w:t>
      </w:r>
      <w:r>
        <w:rPr>
          <w:sz w:val="24"/>
        </w:rPr>
        <w:t>described</w:t>
      </w:r>
      <w:r>
        <w:rPr>
          <w:spacing w:val="-10"/>
          <w:sz w:val="24"/>
        </w:rPr>
        <w:t xml:space="preserve"> </w:t>
      </w:r>
      <w:r>
        <w:rPr>
          <w:sz w:val="24"/>
        </w:rPr>
        <w:t>in</w:t>
      </w:r>
      <w:r>
        <w:rPr>
          <w:spacing w:val="-10"/>
          <w:sz w:val="24"/>
        </w:rPr>
        <w:t xml:space="preserve"> </w:t>
      </w:r>
      <w:r>
        <w:rPr>
          <w:sz w:val="24"/>
        </w:rPr>
        <w:t>the</w:t>
      </w:r>
      <w:r>
        <w:rPr>
          <w:spacing w:val="-8"/>
          <w:sz w:val="24"/>
        </w:rPr>
        <w:t xml:space="preserve"> </w:t>
      </w:r>
      <w:r>
        <w:rPr>
          <w:sz w:val="24"/>
        </w:rPr>
        <w:t>Code of</w:t>
      </w:r>
      <w:r>
        <w:rPr>
          <w:spacing w:val="-17"/>
          <w:sz w:val="24"/>
        </w:rPr>
        <w:t xml:space="preserve"> </w:t>
      </w:r>
      <w:r>
        <w:rPr>
          <w:sz w:val="24"/>
        </w:rPr>
        <w:t>Practice</w:t>
      </w:r>
      <w:r>
        <w:rPr>
          <w:spacing w:val="-17"/>
          <w:sz w:val="24"/>
        </w:rPr>
        <w:t xml:space="preserve"> </w:t>
      </w:r>
      <w:r>
        <w:rPr>
          <w:sz w:val="24"/>
        </w:rPr>
        <w:t>for</w:t>
      </w:r>
      <w:r>
        <w:rPr>
          <w:spacing w:val="-16"/>
          <w:sz w:val="24"/>
        </w:rPr>
        <w:t xml:space="preserve"> </w:t>
      </w:r>
      <w:r>
        <w:rPr>
          <w:sz w:val="24"/>
        </w:rPr>
        <w:t>the</w:t>
      </w:r>
      <w:r>
        <w:rPr>
          <w:spacing w:val="-17"/>
          <w:sz w:val="24"/>
        </w:rPr>
        <w:t xml:space="preserve"> </w:t>
      </w:r>
      <w:r>
        <w:rPr>
          <w:sz w:val="24"/>
        </w:rPr>
        <w:t>Governance</w:t>
      </w:r>
      <w:r>
        <w:rPr>
          <w:spacing w:val="-17"/>
          <w:sz w:val="24"/>
        </w:rPr>
        <w:t xml:space="preserve"> </w:t>
      </w:r>
      <w:r>
        <w:rPr>
          <w:sz w:val="24"/>
        </w:rPr>
        <w:t>of</w:t>
      </w:r>
      <w:r>
        <w:rPr>
          <w:spacing w:val="-17"/>
          <w:sz w:val="24"/>
        </w:rPr>
        <w:t xml:space="preserve"> </w:t>
      </w:r>
      <w:r>
        <w:rPr>
          <w:sz w:val="24"/>
        </w:rPr>
        <w:t>State</w:t>
      </w:r>
      <w:r>
        <w:rPr>
          <w:spacing w:val="-16"/>
          <w:sz w:val="24"/>
        </w:rPr>
        <w:t xml:space="preserve"> </w:t>
      </w:r>
      <w:r>
        <w:rPr>
          <w:sz w:val="24"/>
        </w:rPr>
        <w:t>Bodies</w:t>
      </w:r>
      <w:r>
        <w:rPr>
          <w:spacing w:val="-15"/>
          <w:sz w:val="24"/>
        </w:rPr>
        <w:t xml:space="preserve"> </w:t>
      </w:r>
      <w:r>
        <w:rPr>
          <w:sz w:val="24"/>
        </w:rPr>
        <w:t>2016</w:t>
      </w:r>
      <w:r>
        <w:rPr>
          <w:spacing w:val="-17"/>
          <w:sz w:val="24"/>
        </w:rPr>
        <w:t xml:space="preserve"> </w:t>
      </w:r>
      <w:r>
        <w:rPr>
          <w:sz w:val="24"/>
        </w:rPr>
        <w:t>which</w:t>
      </w:r>
      <w:r>
        <w:rPr>
          <w:spacing w:val="-16"/>
          <w:sz w:val="24"/>
        </w:rPr>
        <w:t xml:space="preserve"> </w:t>
      </w:r>
      <w:r>
        <w:rPr>
          <w:sz w:val="24"/>
        </w:rPr>
        <w:t>is</w:t>
      </w:r>
      <w:r>
        <w:rPr>
          <w:spacing w:val="-17"/>
          <w:sz w:val="24"/>
        </w:rPr>
        <w:t xml:space="preserve"> </w:t>
      </w:r>
      <w:r>
        <w:rPr>
          <w:sz w:val="24"/>
        </w:rPr>
        <w:t>available</w:t>
      </w:r>
      <w:r>
        <w:rPr>
          <w:spacing w:val="-14"/>
          <w:sz w:val="24"/>
        </w:rPr>
        <w:t xml:space="preserve"> </w:t>
      </w:r>
      <w:r>
        <w:rPr>
          <w:sz w:val="24"/>
        </w:rPr>
        <w:t xml:space="preserve">here </w:t>
      </w:r>
      <w:hyperlink r:id="rId15">
        <w:r>
          <w:rPr>
            <w:sz w:val="24"/>
            <w:u w:val="single"/>
          </w:rPr>
          <w:t>Code of Practice for the Governance of State Bodies</w:t>
        </w:r>
      </w:hyperlink>
      <w:r>
        <w:rPr>
          <w:sz w:val="24"/>
        </w:rPr>
        <w:t>.</w:t>
      </w:r>
    </w:p>
    <w:p w14:paraId="52F1521F" w14:textId="77777777" w:rsidR="0049645D" w:rsidRDefault="0049645D">
      <w:pPr>
        <w:pStyle w:val="BodyText"/>
        <w:spacing w:before="43"/>
      </w:pPr>
    </w:p>
    <w:p w14:paraId="0EE85970" w14:textId="77777777" w:rsidR="0049645D" w:rsidRDefault="00000000">
      <w:pPr>
        <w:pStyle w:val="ListParagraph"/>
        <w:numPr>
          <w:ilvl w:val="0"/>
          <w:numId w:val="1"/>
        </w:numPr>
        <w:tabs>
          <w:tab w:val="left" w:pos="1517"/>
          <w:tab w:val="left" w:pos="1519"/>
        </w:tabs>
        <w:spacing w:before="1" w:line="276" w:lineRule="auto"/>
        <w:ind w:left="1519" w:right="92" w:hanging="428"/>
        <w:jc w:val="both"/>
        <w:rPr>
          <w:sz w:val="24"/>
        </w:rPr>
      </w:pPr>
      <w:r>
        <w:rPr>
          <w:sz w:val="24"/>
        </w:rPr>
        <w:t>A board member shall cease to be a member of a registration board if he or she is nominated as a member of Seanad Éireann, is elected as a member of either House of the Oireachtas or as a representative in the European</w:t>
      </w:r>
      <w:r>
        <w:rPr>
          <w:spacing w:val="-4"/>
          <w:sz w:val="24"/>
        </w:rPr>
        <w:t xml:space="preserve"> </w:t>
      </w:r>
      <w:r>
        <w:rPr>
          <w:sz w:val="24"/>
        </w:rPr>
        <w:t>Parliament</w:t>
      </w:r>
      <w:r>
        <w:rPr>
          <w:spacing w:val="-5"/>
          <w:sz w:val="24"/>
        </w:rPr>
        <w:t xml:space="preserve"> </w:t>
      </w:r>
      <w:r>
        <w:rPr>
          <w:sz w:val="24"/>
        </w:rPr>
        <w:t>or</w:t>
      </w:r>
      <w:r>
        <w:rPr>
          <w:spacing w:val="-4"/>
          <w:sz w:val="24"/>
        </w:rPr>
        <w:t xml:space="preserve"> </w:t>
      </w:r>
      <w:r>
        <w:rPr>
          <w:sz w:val="24"/>
        </w:rPr>
        <w:t>elected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European</w:t>
      </w:r>
      <w:r>
        <w:rPr>
          <w:spacing w:val="-5"/>
          <w:sz w:val="24"/>
        </w:rPr>
        <w:t xml:space="preserve"> </w:t>
      </w:r>
      <w:r>
        <w:rPr>
          <w:sz w:val="24"/>
        </w:rPr>
        <w:t>Parliament</w:t>
      </w:r>
      <w:r>
        <w:rPr>
          <w:spacing w:val="-5"/>
          <w:sz w:val="24"/>
        </w:rPr>
        <w:t xml:space="preserve"> </w:t>
      </w:r>
      <w:r>
        <w:rPr>
          <w:sz w:val="24"/>
        </w:rPr>
        <w:t>or</w:t>
      </w:r>
      <w:r>
        <w:rPr>
          <w:spacing w:val="-6"/>
          <w:sz w:val="24"/>
        </w:rPr>
        <w:t xml:space="preserve"> </w:t>
      </w:r>
      <w:r>
        <w:rPr>
          <w:sz w:val="24"/>
        </w:rPr>
        <w:t>becomes</w:t>
      </w:r>
      <w:r>
        <w:rPr>
          <w:spacing w:val="-8"/>
          <w:sz w:val="24"/>
        </w:rPr>
        <w:t xml:space="preserve"> </w:t>
      </w:r>
      <w:r>
        <w:rPr>
          <w:sz w:val="24"/>
        </w:rPr>
        <w:t>a member of a local authority.</w:t>
      </w:r>
    </w:p>
    <w:p w14:paraId="02BBDFEE" w14:textId="77777777" w:rsidR="0049645D" w:rsidRDefault="0049645D">
      <w:pPr>
        <w:pStyle w:val="BodyText"/>
        <w:spacing w:before="38"/>
      </w:pPr>
    </w:p>
    <w:p w14:paraId="7C8A5073" w14:textId="77777777" w:rsidR="0049645D" w:rsidRDefault="00000000">
      <w:pPr>
        <w:pStyle w:val="Heading3"/>
        <w:numPr>
          <w:ilvl w:val="0"/>
          <w:numId w:val="2"/>
        </w:numPr>
        <w:tabs>
          <w:tab w:val="left" w:pos="1811"/>
        </w:tabs>
        <w:ind w:left="1811" w:hanging="359"/>
      </w:pPr>
      <w:bookmarkStart w:id="10" w:name="8._Submitting_your_application"/>
      <w:bookmarkEnd w:id="10"/>
      <w:r>
        <w:t>Submitting</w:t>
      </w:r>
      <w:r>
        <w:rPr>
          <w:spacing w:val="-4"/>
        </w:rPr>
        <w:t xml:space="preserve"> </w:t>
      </w:r>
      <w:r>
        <w:t>your</w:t>
      </w:r>
      <w:r>
        <w:rPr>
          <w:spacing w:val="-3"/>
        </w:rPr>
        <w:t xml:space="preserve"> </w:t>
      </w:r>
      <w:r>
        <w:rPr>
          <w:spacing w:val="-2"/>
        </w:rPr>
        <w:t>application</w:t>
      </w:r>
    </w:p>
    <w:p w14:paraId="613D4550" w14:textId="77777777" w:rsidR="0049645D" w:rsidRDefault="0049645D">
      <w:pPr>
        <w:pStyle w:val="BodyText"/>
        <w:spacing w:before="4"/>
        <w:rPr>
          <w:b/>
        </w:rPr>
      </w:pPr>
    </w:p>
    <w:p w14:paraId="0698F072" w14:textId="77777777" w:rsidR="0049645D" w:rsidRDefault="00000000">
      <w:pPr>
        <w:pStyle w:val="BodyText"/>
        <w:spacing w:before="1" w:line="276" w:lineRule="auto"/>
        <w:ind w:left="1092" w:right="93"/>
        <w:jc w:val="both"/>
      </w:pPr>
      <w:r>
        <w:t>Having considered the general suitability criteria for membership of a state board,</w:t>
      </w:r>
      <w:r>
        <w:rPr>
          <w:spacing w:val="-3"/>
        </w:rPr>
        <w:t xml:space="preserve"> </w:t>
      </w:r>
      <w:r>
        <w:t>you</w:t>
      </w:r>
      <w:r>
        <w:rPr>
          <w:spacing w:val="-1"/>
        </w:rPr>
        <w:t xml:space="preserve"> </w:t>
      </w:r>
      <w:r>
        <w:t>should</w:t>
      </w:r>
      <w:r>
        <w:rPr>
          <w:spacing w:val="-1"/>
        </w:rPr>
        <w:t xml:space="preserve"> </w:t>
      </w:r>
      <w:r>
        <w:t>consider</w:t>
      </w:r>
      <w:r>
        <w:rPr>
          <w:spacing w:val="-2"/>
        </w:rPr>
        <w:t xml:space="preserve"> </w:t>
      </w:r>
      <w:r>
        <w:t>carefully</w:t>
      </w:r>
      <w:r>
        <w:rPr>
          <w:spacing w:val="-2"/>
        </w:rPr>
        <w:t xml:space="preserve"> </w:t>
      </w:r>
      <w:r>
        <w:t>how</w:t>
      </w:r>
      <w:r>
        <w:rPr>
          <w:spacing w:val="-2"/>
        </w:rPr>
        <w:t xml:space="preserve"> </w:t>
      </w:r>
      <w:r>
        <w:t>your</w:t>
      </w:r>
      <w:r>
        <w:rPr>
          <w:spacing w:val="-2"/>
        </w:rPr>
        <w:t xml:space="preserve"> </w:t>
      </w:r>
      <w:r>
        <w:t>background</w:t>
      </w:r>
      <w:r>
        <w:rPr>
          <w:spacing w:val="-3"/>
        </w:rPr>
        <w:t xml:space="preserve"> </w:t>
      </w:r>
      <w:r>
        <w:t>and</w:t>
      </w:r>
      <w:r>
        <w:rPr>
          <w:spacing w:val="-3"/>
        </w:rPr>
        <w:t xml:space="preserve"> </w:t>
      </w:r>
      <w:r>
        <w:t>experience</w:t>
      </w:r>
      <w:r>
        <w:rPr>
          <w:spacing w:val="-3"/>
        </w:rPr>
        <w:t xml:space="preserve"> </w:t>
      </w:r>
      <w:r>
        <w:t>fits with</w:t>
      </w:r>
      <w:r>
        <w:rPr>
          <w:spacing w:val="-10"/>
        </w:rPr>
        <w:t xml:space="preserve"> </w:t>
      </w:r>
      <w:r>
        <w:t>the</w:t>
      </w:r>
      <w:r>
        <w:rPr>
          <w:spacing w:val="-10"/>
        </w:rPr>
        <w:t xml:space="preserve"> </w:t>
      </w:r>
      <w:r>
        <w:t>specific</w:t>
      </w:r>
      <w:r>
        <w:rPr>
          <w:spacing w:val="-14"/>
        </w:rPr>
        <w:t xml:space="preserve"> </w:t>
      </w:r>
      <w:r>
        <w:t>appointment</w:t>
      </w:r>
      <w:r>
        <w:rPr>
          <w:spacing w:val="-13"/>
        </w:rPr>
        <w:t xml:space="preserve"> </w:t>
      </w:r>
      <w:r>
        <w:t>criteria</w:t>
      </w:r>
      <w:r>
        <w:rPr>
          <w:spacing w:val="-13"/>
        </w:rPr>
        <w:t xml:space="preserve"> </w:t>
      </w:r>
      <w:r>
        <w:t>set</w:t>
      </w:r>
      <w:r>
        <w:rPr>
          <w:spacing w:val="-13"/>
        </w:rPr>
        <w:t xml:space="preserve"> </w:t>
      </w:r>
      <w:r>
        <w:t>out</w:t>
      </w:r>
      <w:r>
        <w:rPr>
          <w:spacing w:val="-11"/>
        </w:rPr>
        <w:t xml:space="preserve"> </w:t>
      </w:r>
      <w:r>
        <w:t>in</w:t>
      </w:r>
      <w:r>
        <w:rPr>
          <w:spacing w:val="-10"/>
        </w:rPr>
        <w:t xml:space="preserve"> </w:t>
      </w:r>
      <w:r>
        <w:t>the</w:t>
      </w:r>
      <w:r>
        <w:rPr>
          <w:spacing w:val="-13"/>
        </w:rPr>
        <w:t xml:space="preserve"> </w:t>
      </w:r>
      <w:r>
        <w:rPr>
          <w:i/>
        </w:rPr>
        <w:t>Person</w:t>
      </w:r>
      <w:r>
        <w:rPr>
          <w:i/>
          <w:spacing w:val="-13"/>
        </w:rPr>
        <w:t xml:space="preserve"> </w:t>
      </w:r>
      <w:r>
        <w:rPr>
          <w:i/>
        </w:rPr>
        <w:t>Specification</w:t>
      </w:r>
      <w:r>
        <w:rPr>
          <w:i/>
          <w:spacing w:val="-11"/>
        </w:rPr>
        <w:t xml:space="preserve"> </w:t>
      </w:r>
      <w:r>
        <w:t>section in this booklet.</w:t>
      </w:r>
    </w:p>
    <w:p w14:paraId="344D0BD9" w14:textId="77777777" w:rsidR="0049645D" w:rsidRDefault="0049645D">
      <w:pPr>
        <w:pStyle w:val="BodyText"/>
        <w:spacing w:before="40"/>
      </w:pPr>
    </w:p>
    <w:p w14:paraId="0ACC53C9" w14:textId="77777777" w:rsidR="0049645D" w:rsidRDefault="00000000">
      <w:pPr>
        <w:pStyle w:val="BodyText"/>
        <w:spacing w:before="1"/>
        <w:ind w:left="1092"/>
      </w:pPr>
      <w:r>
        <w:t>Documents</w:t>
      </w:r>
      <w:r>
        <w:rPr>
          <w:spacing w:val="-4"/>
        </w:rPr>
        <w:t xml:space="preserve"> </w:t>
      </w:r>
      <w:r>
        <w:t>necessary</w:t>
      </w:r>
      <w:r>
        <w:rPr>
          <w:spacing w:val="-3"/>
        </w:rPr>
        <w:t xml:space="preserve"> </w:t>
      </w:r>
      <w:r>
        <w:t>for</w:t>
      </w:r>
      <w:r>
        <w:rPr>
          <w:spacing w:val="-2"/>
        </w:rPr>
        <w:t xml:space="preserve"> submission:</w:t>
      </w:r>
    </w:p>
    <w:p w14:paraId="5BB6F23A" w14:textId="77777777" w:rsidR="0049645D" w:rsidRDefault="00000000">
      <w:pPr>
        <w:pStyle w:val="ListParagraph"/>
        <w:numPr>
          <w:ilvl w:val="1"/>
          <w:numId w:val="2"/>
        </w:numPr>
        <w:tabs>
          <w:tab w:val="left" w:pos="1811"/>
        </w:tabs>
        <w:spacing w:before="41"/>
        <w:ind w:left="1811" w:hanging="359"/>
        <w:rPr>
          <w:rFonts w:ascii="Symbol" w:hAnsi="Symbol"/>
          <w:sz w:val="24"/>
        </w:rPr>
      </w:pPr>
      <w:r>
        <w:rPr>
          <w:sz w:val="24"/>
        </w:rPr>
        <w:t>Curriculum</w:t>
      </w:r>
      <w:r>
        <w:rPr>
          <w:spacing w:val="-3"/>
          <w:sz w:val="24"/>
        </w:rPr>
        <w:t xml:space="preserve"> </w:t>
      </w:r>
      <w:r>
        <w:rPr>
          <w:spacing w:val="-4"/>
          <w:sz w:val="24"/>
        </w:rPr>
        <w:t>Vitae</w:t>
      </w:r>
    </w:p>
    <w:p w14:paraId="14777B5B" w14:textId="77777777" w:rsidR="0049645D" w:rsidRDefault="00000000">
      <w:pPr>
        <w:pStyle w:val="ListParagraph"/>
        <w:numPr>
          <w:ilvl w:val="1"/>
          <w:numId w:val="2"/>
        </w:numPr>
        <w:tabs>
          <w:tab w:val="left" w:pos="1811"/>
        </w:tabs>
        <w:spacing w:before="40"/>
        <w:ind w:left="1811" w:hanging="359"/>
        <w:rPr>
          <w:rFonts w:ascii="Symbol" w:hAnsi="Symbol"/>
          <w:sz w:val="24"/>
        </w:rPr>
      </w:pPr>
      <w:r>
        <w:rPr>
          <w:sz w:val="24"/>
        </w:rPr>
        <w:t>Cover</w:t>
      </w:r>
      <w:r>
        <w:rPr>
          <w:spacing w:val="-4"/>
          <w:sz w:val="24"/>
        </w:rPr>
        <w:t xml:space="preserve"> </w:t>
      </w:r>
      <w:r>
        <w:rPr>
          <w:spacing w:val="-2"/>
          <w:sz w:val="24"/>
        </w:rPr>
        <w:t>letter</w:t>
      </w:r>
    </w:p>
    <w:p w14:paraId="46C41532" w14:textId="77777777" w:rsidR="0049645D" w:rsidRDefault="00000000">
      <w:pPr>
        <w:pStyle w:val="ListParagraph"/>
        <w:numPr>
          <w:ilvl w:val="1"/>
          <w:numId w:val="2"/>
        </w:numPr>
        <w:tabs>
          <w:tab w:val="left" w:pos="1811"/>
        </w:tabs>
        <w:spacing w:before="39"/>
        <w:ind w:left="1811" w:hanging="359"/>
        <w:rPr>
          <w:rFonts w:ascii="Symbol" w:hAnsi="Symbol"/>
          <w:sz w:val="24"/>
        </w:rPr>
      </w:pPr>
      <w:r>
        <w:rPr>
          <w:sz w:val="24"/>
        </w:rPr>
        <w:t>Statement</w:t>
      </w:r>
      <w:r>
        <w:rPr>
          <w:spacing w:val="-4"/>
          <w:sz w:val="24"/>
        </w:rPr>
        <w:t xml:space="preserve"> </w:t>
      </w:r>
      <w:r>
        <w:rPr>
          <w:sz w:val="24"/>
        </w:rPr>
        <w:t>of</w:t>
      </w:r>
      <w:r>
        <w:rPr>
          <w:spacing w:val="-4"/>
          <w:sz w:val="24"/>
        </w:rPr>
        <w:t xml:space="preserve"> </w:t>
      </w:r>
      <w:r>
        <w:rPr>
          <w:sz w:val="24"/>
        </w:rPr>
        <w:t>employment confirming</w:t>
      </w:r>
      <w:r>
        <w:rPr>
          <w:spacing w:val="-1"/>
          <w:sz w:val="24"/>
        </w:rPr>
        <w:t xml:space="preserve"> </w:t>
      </w:r>
      <w:r>
        <w:rPr>
          <w:sz w:val="24"/>
        </w:rPr>
        <w:t>your</w:t>
      </w:r>
      <w:r>
        <w:rPr>
          <w:spacing w:val="-3"/>
          <w:sz w:val="24"/>
        </w:rPr>
        <w:t xml:space="preserve"> </w:t>
      </w:r>
      <w:r>
        <w:rPr>
          <w:sz w:val="24"/>
        </w:rPr>
        <w:t xml:space="preserve">current </w:t>
      </w:r>
      <w:r>
        <w:rPr>
          <w:spacing w:val="-4"/>
          <w:sz w:val="24"/>
        </w:rPr>
        <w:t>role</w:t>
      </w:r>
    </w:p>
    <w:p w14:paraId="6B6DEF69" w14:textId="77777777" w:rsidR="0049645D" w:rsidRDefault="0049645D">
      <w:pPr>
        <w:pStyle w:val="BodyText"/>
        <w:spacing w:before="80"/>
      </w:pPr>
    </w:p>
    <w:p w14:paraId="73867D96" w14:textId="4957DC72" w:rsidR="0049645D" w:rsidRDefault="00000000">
      <w:pPr>
        <w:pStyle w:val="BodyText"/>
        <w:spacing w:line="276" w:lineRule="auto"/>
        <w:ind w:left="1092" w:right="94"/>
        <w:jc w:val="both"/>
      </w:pPr>
      <w:r>
        <w:t xml:space="preserve">Please submit the required documents by email to </w:t>
      </w:r>
      <w:hyperlink r:id="rId16">
        <w:r>
          <w:rPr>
            <w:u w:val="single"/>
          </w:rPr>
          <w:t>appointments@coru.ie</w:t>
        </w:r>
      </w:hyperlink>
      <w:r>
        <w:t xml:space="preserve"> no later than </w:t>
      </w:r>
      <w:r>
        <w:rPr>
          <w:b/>
        </w:rPr>
        <w:t xml:space="preserve">3:00pm on Friday, </w:t>
      </w:r>
      <w:r w:rsidR="00BB243A">
        <w:rPr>
          <w:b/>
        </w:rPr>
        <w:t xml:space="preserve">13 March </w:t>
      </w:r>
      <w:r>
        <w:rPr>
          <w:b/>
        </w:rPr>
        <w:t>2026</w:t>
      </w:r>
      <w:r>
        <w:t>.</w:t>
      </w:r>
      <w:r>
        <w:rPr>
          <w:spacing w:val="40"/>
        </w:rPr>
        <w:t xml:space="preserve"> </w:t>
      </w:r>
      <w:r>
        <w:t xml:space="preserve">Applications received by CORU after the deadline date and time will </w:t>
      </w:r>
      <w:r>
        <w:rPr>
          <w:u w:val="single"/>
        </w:rPr>
        <w:t>not</w:t>
      </w:r>
      <w:r>
        <w:t xml:space="preserve"> be accepted.</w:t>
      </w:r>
    </w:p>
    <w:p w14:paraId="098CD9CF" w14:textId="77777777" w:rsidR="0049645D" w:rsidRDefault="0049645D">
      <w:pPr>
        <w:pStyle w:val="BodyText"/>
        <w:spacing w:before="41"/>
      </w:pPr>
    </w:p>
    <w:p w14:paraId="7B8C867B" w14:textId="77777777" w:rsidR="0049645D" w:rsidRDefault="00000000">
      <w:pPr>
        <w:pStyle w:val="Heading3"/>
        <w:ind w:left="993" w:firstLine="0"/>
        <w:jc w:val="center"/>
      </w:pPr>
      <w:r>
        <w:t>IMPORTANT</w:t>
      </w:r>
      <w:r>
        <w:rPr>
          <w:spacing w:val="-4"/>
        </w:rPr>
        <w:t xml:space="preserve"> NOTE</w:t>
      </w:r>
    </w:p>
    <w:p w14:paraId="591003EF" w14:textId="77777777" w:rsidR="0049645D" w:rsidRDefault="00000000">
      <w:pPr>
        <w:pStyle w:val="BodyText"/>
        <w:spacing w:before="164" w:line="276" w:lineRule="auto"/>
        <w:ind w:left="1092" w:right="95"/>
        <w:jc w:val="both"/>
      </w:pPr>
      <w:r>
        <w:t>Please take care when submitting your expression of interest.</w:t>
      </w:r>
      <w:r>
        <w:rPr>
          <w:spacing w:val="40"/>
        </w:rPr>
        <w:t xml:space="preserve"> </w:t>
      </w:r>
      <w:r>
        <w:t>As the assessment panel will generally make its recommendation(s) based on consideration of the documentation which you submit, it is</w:t>
      </w:r>
      <w:r>
        <w:rPr>
          <w:spacing w:val="-3"/>
        </w:rPr>
        <w:t xml:space="preserve"> </w:t>
      </w:r>
      <w:r>
        <w:t>most important that you do the following:</w:t>
      </w:r>
    </w:p>
    <w:p w14:paraId="5673CD5A" w14:textId="77777777" w:rsidR="0049645D" w:rsidRDefault="00000000">
      <w:pPr>
        <w:spacing w:before="120" w:line="276" w:lineRule="auto"/>
        <w:ind w:left="1519" w:right="94"/>
        <w:jc w:val="both"/>
        <w:rPr>
          <w:i/>
          <w:sz w:val="24"/>
        </w:rPr>
      </w:pPr>
      <w:r>
        <w:rPr>
          <w:i/>
          <w:sz w:val="24"/>
        </w:rPr>
        <w:t xml:space="preserve">Ensure your cover letter (and supporting CV) clearly specifies how your </w:t>
      </w:r>
      <w:proofErr w:type="gramStart"/>
      <w:r>
        <w:rPr>
          <w:i/>
          <w:sz w:val="24"/>
        </w:rPr>
        <w:t>particular background</w:t>
      </w:r>
      <w:proofErr w:type="gramEnd"/>
      <w:r>
        <w:rPr>
          <w:i/>
          <w:sz w:val="24"/>
        </w:rPr>
        <w:t xml:space="preserve"> and experience meets the requirements of the authority position(s) specified in this booklet, and</w:t>
      </w:r>
    </w:p>
    <w:p w14:paraId="3399D442" w14:textId="77777777" w:rsidR="0049645D" w:rsidRDefault="0049645D">
      <w:pPr>
        <w:spacing w:line="276" w:lineRule="auto"/>
        <w:jc w:val="both"/>
        <w:rPr>
          <w:i/>
          <w:sz w:val="24"/>
        </w:rPr>
        <w:sectPr w:rsidR="0049645D">
          <w:pgSz w:w="11900" w:h="16850"/>
          <w:pgMar w:top="2200" w:right="1700" w:bottom="2720" w:left="708" w:header="601" w:footer="2530" w:gutter="0"/>
          <w:cols w:space="720"/>
        </w:sectPr>
      </w:pPr>
    </w:p>
    <w:p w14:paraId="2F70A44C" w14:textId="77777777" w:rsidR="0049645D" w:rsidRDefault="0049645D">
      <w:pPr>
        <w:pStyle w:val="BodyText"/>
        <w:spacing w:before="199"/>
        <w:rPr>
          <w:i/>
        </w:rPr>
      </w:pPr>
    </w:p>
    <w:p w14:paraId="0F5BB38E" w14:textId="77777777" w:rsidR="0049645D" w:rsidRDefault="00000000">
      <w:pPr>
        <w:spacing w:line="276" w:lineRule="auto"/>
        <w:ind w:left="1092" w:right="94"/>
        <w:jc w:val="both"/>
        <w:rPr>
          <w:b/>
          <w:sz w:val="24"/>
        </w:rPr>
      </w:pPr>
      <w:r>
        <w:rPr>
          <w:sz w:val="24"/>
        </w:rPr>
        <w:t>This will help ensure that the assessment panel is as informed as possible as to the basis for your candidature and why you believe you are a person who could potentially be appointed to this state board.</w:t>
      </w:r>
      <w:r>
        <w:rPr>
          <w:spacing w:val="40"/>
          <w:sz w:val="24"/>
        </w:rPr>
        <w:t xml:space="preserve"> </w:t>
      </w:r>
      <w:r>
        <w:rPr>
          <w:b/>
          <w:sz w:val="24"/>
        </w:rPr>
        <w:t>Please only include information</w:t>
      </w:r>
      <w:r>
        <w:rPr>
          <w:b/>
          <w:spacing w:val="-15"/>
          <w:sz w:val="24"/>
        </w:rPr>
        <w:t xml:space="preserve"> </w:t>
      </w:r>
      <w:r>
        <w:rPr>
          <w:b/>
          <w:sz w:val="24"/>
        </w:rPr>
        <w:t>that</w:t>
      </w:r>
      <w:r>
        <w:rPr>
          <w:b/>
          <w:spacing w:val="-16"/>
          <w:sz w:val="24"/>
        </w:rPr>
        <w:t xml:space="preserve"> </w:t>
      </w:r>
      <w:r>
        <w:rPr>
          <w:b/>
          <w:sz w:val="24"/>
        </w:rPr>
        <w:t>is</w:t>
      </w:r>
      <w:r>
        <w:rPr>
          <w:b/>
          <w:spacing w:val="-14"/>
          <w:sz w:val="24"/>
        </w:rPr>
        <w:t xml:space="preserve"> </w:t>
      </w:r>
      <w:r>
        <w:rPr>
          <w:b/>
          <w:sz w:val="24"/>
        </w:rPr>
        <w:t>directly</w:t>
      </w:r>
      <w:r>
        <w:rPr>
          <w:b/>
          <w:spacing w:val="-14"/>
          <w:sz w:val="24"/>
        </w:rPr>
        <w:t xml:space="preserve"> </w:t>
      </w:r>
      <w:r>
        <w:rPr>
          <w:b/>
          <w:sz w:val="24"/>
        </w:rPr>
        <w:t>relevant</w:t>
      </w:r>
      <w:r>
        <w:rPr>
          <w:b/>
          <w:spacing w:val="-16"/>
          <w:sz w:val="24"/>
        </w:rPr>
        <w:t xml:space="preserve"> </w:t>
      </w:r>
      <w:r>
        <w:rPr>
          <w:b/>
          <w:sz w:val="24"/>
        </w:rPr>
        <w:t>to</w:t>
      </w:r>
      <w:r>
        <w:rPr>
          <w:b/>
          <w:spacing w:val="-15"/>
          <w:sz w:val="24"/>
        </w:rPr>
        <w:t xml:space="preserve"> </w:t>
      </w:r>
      <w:r>
        <w:rPr>
          <w:b/>
          <w:sz w:val="24"/>
        </w:rPr>
        <w:t>the</w:t>
      </w:r>
      <w:r>
        <w:rPr>
          <w:b/>
          <w:spacing w:val="-14"/>
          <w:sz w:val="24"/>
        </w:rPr>
        <w:t xml:space="preserve"> </w:t>
      </w:r>
      <w:proofErr w:type="gramStart"/>
      <w:r>
        <w:rPr>
          <w:b/>
          <w:sz w:val="24"/>
        </w:rPr>
        <w:t>particular</w:t>
      </w:r>
      <w:r>
        <w:rPr>
          <w:b/>
          <w:spacing w:val="-17"/>
          <w:sz w:val="24"/>
        </w:rPr>
        <w:t xml:space="preserve"> </w:t>
      </w:r>
      <w:r>
        <w:rPr>
          <w:b/>
          <w:sz w:val="24"/>
        </w:rPr>
        <w:t>role</w:t>
      </w:r>
      <w:proofErr w:type="gramEnd"/>
      <w:r>
        <w:rPr>
          <w:b/>
          <w:spacing w:val="-14"/>
          <w:sz w:val="24"/>
        </w:rPr>
        <w:t xml:space="preserve"> </w:t>
      </w:r>
      <w:r>
        <w:rPr>
          <w:b/>
          <w:sz w:val="24"/>
        </w:rPr>
        <w:t>for</w:t>
      </w:r>
      <w:r>
        <w:rPr>
          <w:b/>
          <w:spacing w:val="-15"/>
          <w:sz w:val="24"/>
        </w:rPr>
        <w:t xml:space="preserve"> </w:t>
      </w:r>
      <w:r>
        <w:rPr>
          <w:b/>
          <w:sz w:val="24"/>
        </w:rPr>
        <w:t>which</w:t>
      </w:r>
      <w:r>
        <w:rPr>
          <w:b/>
          <w:spacing w:val="-15"/>
          <w:sz w:val="24"/>
        </w:rPr>
        <w:t xml:space="preserve"> </w:t>
      </w:r>
      <w:r>
        <w:rPr>
          <w:b/>
          <w:sz w:val="24"/>
        </w:rPr>
        <w:t>you</w:t>
      </w:r>
      <w:r>
        <w:rPr>
          <w:b/>
          <w:spacing w:val="-15"/>
          <w:sz w:val="24"/>
        </w:rPr>
        <w:t xml:space="preserve"> </w:t>
      </w:r>
      <w:r>
        <w:rPr>
          <w:b/>
          <w:sz w:val="24"/>
        </w:rPr>
        <w:t xml:space="preserve">are </w:t>
      </w:r>
      <w:r>
        <w:rPr>
          <w:b/>
          <w:spacing w:val="-2"/>
          <w:sz w:val="24"/>
        </w:rPr>
        <w:t>applying.</w:t>
      </w:r>
    </w:p>
    <w:p w14:paraId="4C040E0D" w14:textId="77777777" w:rsidR="0049645D" w:rsidRDefault="00000000">
      <w:pPr>
        <w:pStyle w:val="BodyText"/>
        <w:spacing w:before="240" w:line="276" w:lineRule="auto"/>
        <w:ind w:left="1092" w:right="94"/>
        <w:jc w:val="both"/>
      </w:pPr>
      <w:r>
        <w:t xml:space="preserve">If you have any questions regarding the application process, please email </w:t>
      </w:r>
      <w:hyperlink r:id="rId17">
        <w:r>
          <w:rPr>
            <w:spacing w:val="-2"/>
            <w:u w:val="single"/>
          </w:rPr>
          <w:t>appointments@coru.ie</w:t>
        </w:r>
      </w:hyperlink>
      <w:r>
        <w:rPr>
          <w:spacing w:val="-2"/>
        </w:rPr>
        <w:t>.</w:t>
      </w:r>
    </w:p>
    <w:p w14:paraId="529BDCCB" w14:textId="77777777" w:rsidR="0049645D" w:rsidRDefault="0049645D">
      <w:pPr>
        <w:pStyle w:val="BodyText"/>
        <w:spacing w:before="42"/>
      </w:pPr>
    </w:p>
    <w:p w14:paraId="407229F1" w14:textId="77777777" w:rsidR="0049645D" w:rsidRDefault="00000000">
      <w:pPr>
        <w:pStyle w:val="Heading3"/>
        <w:numPr>
          <w:ilvl w:val="0"/>
          <w:numId w:val="2"/>
        </w:numPr>
        <w:tabs>
          <w:tab w:val="left" w:pos="1811"/>
        </w:tabs>
        <w:ind w:left="1811" w:hanging="359"/>
      </w:pPr>
      <w:bookmarkStart w:id="11" w:name="9._Assessment_Process"/>
      <w:bookmarkEnd w:id="11"/>
      <w:r>
        <w:t>Assessment</w:t>
      </w:r>
      <w:r>
        <w:rPr>
          <w:spacing w:val="-4"/>
        </w:rPr>
        <w:t xml:space="preserve"> </w:t>
      </w:r>
      <w:r>
        <w:rPr>
          <w:spacing w:val="-2"/>
        </w:rPr>
        <w:t>Process</w:t>
      </w:r>
    </w:p>
    <w:p w14:paraId="76BFE65A" w14:textId="77777777" w:rsidR="0049645D" w:rsidRDefault="0049645D">
      <w:pPr>
        <w:pStyle w:val="BodyText"/>
        <w:spacing w:before="5"/>
        <w:rPr>
          <w:b/>
        </w:rPr>
      </w:pPr>
    </w:p>
    <w:p w14:paraId="3AF508CD" w14:textId="77777777" w:rsidR="0049645D" w:rsidRDefault="00000000">
      <w:pPr>
        <w:pStyle w:val="BodyText"/>
        <w:spacing w:line="276" w:lineRule="auto"/>
        <w:ind w:left="1091" w:right="95"/>
        <w:jc w:val="both"/>
      </w:pPr>
      <w:bookmarkStart w:id="12" w:name="An_assessment_panel_will_be_convened_by_"/>
      <w:bookmarkEnd w:id="12"/>
      <w:r>
        <w:t>An assessment panel will be convened by the Medical Scientists Registration Board Chairperson, the Stakeholder Manager and an External Assessor to consider</w:t>
      </w:r>
      <w:r>
        <w:rPr>
          <w:spacing w:val="-17"/>
        </w:rPr>
        <w:t xml:space="preserve"> </w:t>
      </w:r>
      <w:r>
        <w:t>and</w:t>
      </w:r>
      <w:r>
        <w:rPr>
          <w:spacing w:val="-17"/>
        </w:rPr>
        <w:t xml:space="preserve"> </w:t>
      </w:r>
      <w:r>
        <w:t>assess</w:t>
      </w:r>
      <w:r>
        <w:rPr>
          <w:spacing w:val="-16"/>
        </w:rPr>
        <w:t xml:space="preserve"> </w:t>
      </w:r>
      <w:r>
        <w:t>the</w:t>
      </w:r>
      <w:r>
        <w:rPr>
          <w:spacing w:val="-17"/>
        </w:rPr>
        <w:t xml:space="preserve"> </w:t>
      </w:r>
      <w:r>
        <w:t>applications</w:t>
      </w:r>
      <w:r>
        <w:rPr>
          <w:spacing w:val="-17"/>
        </w:rPr>
        <w:t xml:space="preserve"> </w:t>
      </w:r>
      <w:r>
        <w:t>received</w:t>
      </w:r>
      <w:r>
        <w:rPr>
          <w:spacing w:val="-17"/>
        </w:rPr>
        <w:t xml:space="preserve"> </w:t>
      </w:r>
      <w:r>
        <w:t>by</w:t>
      </w:r>
      <w:r>
        <w:rPr>
          <w:spacing w:val="-16"/>
        </w:rPr>
        <w:t xml:space="preserve"> </w:t>
      </w:r>
      <w:r>
        <w:t>the</w:t>
      </w:r>
      <w:r>
        <w:rPr>
          <w:spacing w:val="-17"/>
        </w:rPr>
        <w:t xml:space="preserve"> </w:t>
      </w:r>
      <w:r>
        <w:t>Stakeholder</w:t>
      </w:r>
      <w:r>
        <w:rPr>
          <w:spacing w:val="-17"/>
        </w:rPr>
        <w:t xml:space="preserve"> </w:t>
      </w:r>
      <w:r>
        <w:t>Management team. The assessment panel will:</w:t>
      </w:r>
    </w:p>
    <w:p w14:paraId="655F6EEC" w14:textId="77777777" w:rsidR="0049645D" w:rsidRDefault="00000000">
      <w:pPr>
        <w:pStyle w:val="ListParagraph"/>
        <w:numPr>
          <w:ilvl w:val="1"/>
          <w:numId w:val="1"/>
        </w:numPr>
        <w:tabs>
          <w:tab w:val="left" w:pos="1519"/>
        </w:tabs>
        <w:spacing w:before="121" w:line="271" w:lineRule="auto"/>
        <w:ind w:left="1519" w:right="95" w:hanging="286"/>
        <w:jc w:val="both"/>
        <w:rPr>
          <w:sz w:val="24"/>
        </w:rPr>
      </w:pPr>
      <w:r>
        <w:rPr>
          <w:sz w:val="24"/>
        </w:rPr>
        <w:t>review</w:t>
      </w:r>
      <w:r>
        <w:rPr>
          <w:spacing w:val="-13"/>
          <w:sz w:val="24"/>
        </w:rPr>
        <w:t xml:space="preserve"> </w:t>
      </w:r>
      <w:r>
        <w:rPr>
          <w:sz w:val="24"/>
        </w:rPr>
        <w:t>and</w:t>
      </w:r>
      <w:r>
        <w:rPr>
          <w:spacing w:val="-14"/>
          <w:sz w:val="24"/>
        </w:rPr>
        <w:t xml:space="preserve"> </w:t>
      </w:r>
      <w:r>
        <w:rPr>
          <w:sz w:val="24"/>
        </w:rPr>
        <w:t>discuss</w:t>
      </w:r>
      <w:r>
        <w:rPr>
          <w:spacing w:val="-13"/>
          <w:sz w:val="24"/>
        </w:rPr>
        <w:t xml:space="preserve"> </w:t>
      </w:r>
      <w:r>
        <w:rPr>
          <w:sz w:val="24"/>
        </w:rPr>
        <w:t>the</w:t>
      </w:r>
      <w:r>
        <w:rPr>
          <w:spacing w:val="-16"/>
          <w:sz w:val="24"/>
        </w:rPr>
        <w:t xml:space="preserve"> </w:t>
      </w:r>
      <w:r>
        <w:rPr>
          <w:sz w:val="24"/>
        </w:rPr>
        <w:t>expressions</w:t>
      </w:r>
      <w:r>
        <w:rPr>
          <w:spacing w:val="-15"/>
          <w:sz w:val="24"/>
        </w:rPr>
        <w:t xml:space="preserve"> </w:t>
      </w:r>
      <w:r>
        <w:rPr>
          <w:sz w:val="24"/>
        </w:rPr>
        <w:t>of</w:t>
      </w:r>
      <w:r>
        <w:rPr>
          <w:spacing w:val="-14"/>
          <w:sz w:val="24"/>
        </w:rPr>
        <w:t xml:space="preserve"> </w:t>
      </w:r>
      <w:r>
        <w:rPr>
          <w:sz w:val="24"/>
        </w:rPr>
        <w:t>interest</w:t>
      </w:r>
      <w:r>
        <w:rPr>
          <w:spacing w:val="-17"/>
          <w:sz w:val="24"/>
        </w:rPr>
        <w:t xml:space="preserve"> </w:t>
      </w:r>
      <w:r>
        <w:rPr>
          <w:sz w:val="24"/>
        </w:rPr>
        <w:t>received</w:t>
      </w:r>
      <w:r>
        <w:rPr>
          <w:spacing w:val="-14"/>
          <w:sz w:val="24"/>
        </w:rPr>
        <w:t xml:space="preserve"> </w:t>
      </w:r>
      <w:r>
        <w:rPr>
          <w:sz w:val="24"/>
        </w:rPr>
        <w:t>against</w:t>
      </w:r>
      <w:r>
        <w:rPr>
          <w:spacing w:val="-14"/>
          <w:sz w:val="24"/>
        </w:rPr>
        <w:t xml:space="preserve"> </w:t>
      </w:r>
      <w:r>
        <w:rPr>
          <w:sz w:val="24"/>
        </w:rPr>
        <w:t>the</w:t>
      </w:r>
      <w:r>
        <w:rPr>
          <w:spacing w:val="-12"/>
          <w:sz w:val="24"/>
        </w:rPr>
        <w:t xml:space="preserve"> </w:t>
      </w:r>
      <w:r>
        <w:rPr>
          <w:sz w:val="24"/>
        </w:rPr>
        <w:t>specific appointment criteria for the role, as advertised in this information booklet.</w:t>
      </w:r>
    </w:p>
    <w:p w14:paraId="192F3465" w14:textId="77777777" w:rsidR="0049645D" w:rsidRDefault="00000000">
      <w:pPr>
        <w:pStyle w:val="ListParagraph"/>
        <w:numPr>
          <w:ilvl w:val="1"/>
          <w:numId w:val="1"/>
        </w:numPr>
        <w:tabs>
          <w:tab w:val="left" w:pos="1519"/>
        </w:tabs>
        <w:spacing w:before="126" w:line="271" w:lineRule="auto"/>
        <w:ind w:left="1519" w:right="95" w:hanging="286"/>
        <w:jc w:val="both"/>
        <w:rPr>
          <w:sz w:val="24"/>
        </w:rPr>
      </w:pPr>
      <w:r>
        <w:rPr>
          <w:sz w:val="24"/>
        </w:rPr>
        <w:t xml:space="preserve">assess potential candidates further once they meet the specified appointment criteria by </w:t>
      </w:r>
      <w:proofErr w:type="gramStart"/>
      <w:r>
        <w:rPr>
          <w:sz w:val="24"/>
        </w:rPr>
        <w:t>undertaking</w:t>
      </w:r>
      <w:proofErr w:type="gramEnd"/>
      <w:r>
        <w:rPr>
          <w:sz w:val="24"/>
        </w:rPr>
        <w:t xml:space="preserve"> any or </w:t>
      </w:r>
      <w:proofErr w:type="gramStart"/>
      <w:r>
        <w:rPr>
          <w:sz w:val="24"/>
        </w:rPr>
        <w:t>all of</w:t>
      </w:r>
      <w:proofErr w:type="gramEnd"/>
      <w:r>
        <w:rPr>
          <w:sz w:val="24"/>
        </w:rPr>
        <w:t xml:space="preserve"> the following steps:</w:t>
      </w:r>
    </w:p>
    <w:p w14:paraId="42F9C64E" w14:textId="77777777" w:rsidR="0049645D" w:rsidRDefault="00000000">
      <w:pPr>
        <w:pStyle w:val="ListParagraph"/>
        <w:numPr>
          <w:ilvl w:val="2"/>
          <w:numId w:val="1"/>
        </w:numPr>
        <w:tabs>
          <w:tab w:val="left" w:pos="1943"/>
        </w:tabs>
        <w:spacing w:before="126"/>
        <w:ind w:left="1943" w:hanging="424"/>
        <w:rPr>
          <w:sz w:val="24"/>
        </w:rPr>
      </w:pPr>
      <w:r>
        <w:rPr>
          <w:sz w:val="24"/>
        </w:rPr>
        <w:t>Consideration</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written</w:t>
      </w:r>
      <w:r>
        <w:rPr>
          <w:spacing w:val="-2"/>
          <w:sz w:val="24"/>
        </w:rPr>
        <w:t xml:space="preserve"> </w:t>
      </w:r>
      <w:r>
        <w:rPr>
          <w:sz w:val="24"/>
        </w:rPr>
        <w:t>applications;</w:t>
      </w:r>
      <w:r>
        <w:rPr>
          <w:spacing w:val="-5"/>
          <w:sz w:val="24"/>
        </w:rPr>
        <w:t xml:space="preserve"> </w:t>
      </w:r>
      <w:r>
        <w:rPr>
          <w:spacing w:val="-2"/>
          <w:sz w:val="24"/>
        </w:rPr>
        <w:t>and/or</w:t>
      </w:r>
    </w:p>
    <w:p w14:paraId="03398059" w14:textId="77777777" w:rsidR="0049645D" w:rsidRDefault="00000000">
      <w:pPr>
        <w:pStyle w:val="ListParagraph"/>
        <w:numPr>
          <w:ilvl w:val="2"/>
          <w:numId w:val="1"/>
        </w:numPr>
        <w:tabs>
          <w:tab w:val="left" w:pos="1943"/>
        </w:tabs>
        <w:spacing w:before="92"/>
        <w:ind w:left="1943" w:hanging="424"/>
        <w:rPr>
          <w:sz w:val="24"/>
        </w:rPr>
      </w:pPr>
      <w:r>
        <w:rPr>
          <w:sz w:val="24"/>
        </w:rPr>
        <w:t>Meeting/conference</w:t>
      </w:r>
      <w:r>
        <w:rPr>
          <w:spacing w:val="-4"/>
          <w:sz w:val="24"/>
        </w:rPr>
        <w:t xml:space="preserve"> </w:t>
      </w:r>
      <w:r>
        <w:rPr>
          <w:sz w:val="24"/>
        </w:rPr>
        <w:t>call;</w:t>
      </w:r>
      <w:r>
        <w:rPr>
          <w:spacing w:val="-3"/>
          <w:sz w:val="24"/>
        </w:rPr>
        <w:t xml:space="preserve"> </w:t>
      </w:r>
      <w:r>
        <w:rPr>
          <w:spacing w:val="-2"/>
          <w:sz w:val="24"/>
        </w:rPr>
        <w:t>and/or</w:t>
      </w:r>
    </w:p>
    <w:p w14:paraId="4FFD79EC" w14:textId="77777777" w:rsidR="0049645D" w:rsidRDefault="00000000">
      <w:pPr>
        <w:pStyle w:val="ListParagraph"/>
        <w:numPr>
          <w:ilvl w:val="2"/>
          <w:numId w:val="1"/>
        </w:numPr>
        <w:tabs>
          <w:tab w:val="left" w:pos="1943"/>
        </w:tabs>
        <w:spacing w:before="95"/>
        <w:ind w:left="1943" w:hanging="424"/>
        <w:rPr>
          <w:sz w:val="24"/>
        </w:rPr>
      </w:pPr>
      <w:r>
        <w:rPr>
          <w:sz w:val="24"/>
        </w:rPr>
        <w:t>Referee</w:t>
      </w:r>
      <w:r>
        <w:rPr>
          <w:spacing w:val="-2"/>
          <w:sz w:val="24"/>
        </w:rPr>
        <w:t xml:space="preserve"> </w:t>
      </w:r>
      <w:r>
        <w:rPr>
          <w:sz w:val="24"/>
        </w:rPr>
        <w:t>checks;</w:t>
      </w:r>
      <w:r>
        <w:rPr>
          <w:spacing w:val="-3"/>
          <w:sz w:val="24"/>
        </w:rPr>
        <w:t xml:space="preserve"> </w:t>
      </w:r>
      <w:r>
        <w:rPr>
          <w:spacing w:val="-2"/>
          <w:sz w:val="24"/>
        </w:rPr>
        <w:t>and/or</w:t>
      </w:r>
    </w:p>
    <w:p w14:paraId="4A3B374A" w14:textId="77777777" w:rsidR="0049645D" w:rsidRDefault="00000000">
      <w:pPr>
        <w:pStyle w:val="ListParagraph"/>
        <w:numPr>
          <w:ilvl w:val="2"/>
          <w:numId w:val="1"/>
        </w:numPr>
        <w:tabs>
          <w:tab w:val="left" w:pos="1943"/>
        </w:tabs>
        <w:spacing w:before="93" w:line="273" w:lineRule="auto"/>
        <w:ind w:left="1943" w:right="95"/>
        <w:jc w:val="both"/>
        <w:rPr>
          <w:sz w:val="24"/>
        </w:rPr>
      </w:pPr>
      <w:r>
        <w:rPr>
          <w:sz w:val="24"/>
        </w:rPr>
        <w:t>Any other selection or verification method deemed appropriate (this may include CORU requiring statutory declarations from shortlisted applicants as to the bona fides of the qualifications and experience contained in their applications).</w:t>
      </w:r>
    </w:p>
    <w:p w14:paraId="5CC4F995" w14:textId="77777777" w:rsidR="0049645D" w:rsidRDefault="00000000">
      <w:pPr>
        <w:pStyle w:val="ListParagraph"/>
        <w:numPr>
          <w:ilvl w:val="1"/>
          <w:numId w:val="1"/>
        </w:numPr>
        <w:tabs>
          <w:tab w:val="left" w:pos="1519"/>
        </w:tabs>
        <w:spacing w:before="123" w:line="271" w:lineRule="auto"/>
        <w:ind w:left="1519" w:right="91" w:hanging="286"/>
        <w:jc w:val="both"/>
        <w:rPr>
          <w:sz w:val="24"/>
        </w:rPr>
      </w:pPr>
      <w:r>
        <w:rPr>
          <w:sz w:val="24"/>
        </w:rPr>
        <w:t>arrive at a shortlist of the most suitably qualified candidates</w:t>
      </w:r>
      <w:r>
        <w:rPr>
          <w:spacing w:val="-1"/>
          <w:sz w:val="24"/>
        </w:rPr>
        <w:t xml:space="preserve"> </w:t>
      </w:r>
      <w:r>
        <w:rPr>
          <w:sz w:val="24"/>
        </w:rPr>
        <w:t>(based on the information</w:t>
      </w:r>
      <w:r>
        <w:rPr>
          <w:spacing w:val="-14"/>
          <w:sz w:val="24"/>
        </w:rPr>
        <w:t xml:space="preserve"> </w:t>
      </w:r>
      <w:r>
        <w:rPr>
          <w:sz w:val="24"/>
        </w:rPr>
        <w:t>provided</w:t>
      </w:r>
      <w:r>
        <w:rPr>
          <w:spacing w:val="-14"/>
          <w:sz w:val="24"/>
        </w:rPr>
        <w:t xml:space="preserve"> </w:t>
      </w:r>
      <w:r>
        <w:rPr>
          <w:sz w:val="24"/>
        </w:rPr>
        <w:t>by</w:t>
      </w:r>
      <w:r>
        <w:rPr>
          <w:spacing w:val="-13"/>
          <w:sz w:val="24"/>
        </w:rPr>
        <w:t xml:space="preserve"> </w:t>
      </w:r>
      <w:r>
        <w:rPr>
          <w:sz w:val="24"/>
        </w:rPr>
        <w:t>the</w:t>
      </w:r>
      <w:r>
        <w:rPr>
          <w:spacing w:val="-12"/>
          <w:sz w:val="24"/>
        </w:rPr>
        <w:t xml:space="preserve"> </w:t>
      </w:r>
      <w:r>
        <w:rPr>
          <w:sz w:val="24"/>
        </w:rPr>
        <w:t>candidate)</w:t>
      </w:r>
      <w:r>
        <w:rPr>
          <w:spacing w:val="-16"/>
          <w:sz w:val="24"/>
        </w:rPr>
        <w:t xml:space="preserve"> </w:t>
      </w:r>
      <w:r>
        <w:rPr>
          <w:sz w:val="24"/>
        </w:rPr>
        <w:t>to</w:t>
      </w:r>
      <w:r>
        <w:rPr>
          <w:spacing w:val="-14"/>
          <w:sz w:val="24"/>
        </w:rPr>
        <w:t xml:space="preserve"> </w:t>
      </w:r>
      <w:r>
        <w:rPr>
          <w:sz w:val="24"/>
        </w:rPr>
        <w:t>be</w:t>
      </w:r>
      <w:r>
        <w:rPr>
          <w:spacing w:val="-14"/>
          <w:sz w:val="24"/>
        </w:rPr>
        <w:t xml:space="preserve"> </w:t>
      </w:r>
      <w:r>
        <w:rPr>
          <w:sz w:val="24"/>
        </w:rPr>
        <w:t>sent</w:t>
      </w:r>
      <w:r>
        <w:rPr>
          <w:spacing w:val="-14"/>
          <w:sz w:val="24"/>
        </w:rPr>
        <w:t xml:space="preserve"> </w:t>
      </w:r>
      <w:r>
        <w:rPr>
          <w:sz w:val="24"/>
        </w:rPr>
        <w:t>forward</w:t>
      </w:r>
      <w:r>
        <w:rPr>
          <w:spacing w:val="-14"/>
          <w:sz w:val="24"/>
        </w:rPr>
        <w:t xml:space="preserve"> </w:t>
      </w:r>
      <w:r>
        <w:rPr>
          <w:sz w:val="24"/>
        </w:rPr>
        <w:t>for</w:t>
      </w:r>
      <w:r>
        <w:rPr>
          <w:spacing w:val="-13"/>
          <w:sz w:val="24"/>
        </w:rPr>
        <w:t xml:space="preserve"> </w:t>
      </w:r>
      <w:r>
        <w:rPr>
          <w:sz w:val="24"/>
        </w:rPr>
        <w:t>consideration.</w:t>
      </w:r>
    </w:p>
    <w:p w14:paraId="0BA7B1F5" w14:textId="77777777" w:rsidR="0049645D" w:rsidRDefault="0049645D">
      <w:pPr>
        <w:pStyle w:val="BodyText"/>
        <w:spacing w:before="47"/>
      </w:pPr>
    </w:p>
    <w:p w14:paraId="3B62BBE7" w14:textId="77777777" w:rsidR="0049645D" w:rsidRDefault="00000000">
      <w:pPr>
        <w:pStyle w:val="BodyText"/>
        <w:spacing w:line="278" w:lineRule="auto"/>
        <w:ind w:left="1091" w:right="93"/>
        <w:jc w:val="both"/>
      </w:pPr>
      <w:r>
        <w:t>Please note that CORU will not be responsible for any expenses incurred by candidates as part of our selection process.</w:t>
      </w:r>
    </w:p>
    <w:p w14:paraId="55CF53B9" w14:textId="77777777" w:rsidR="0049645D" w:rsidRDefault="0049645D">
      <w:pPr>
        <w:pStyle w:val="BodyText"/>
        <w:spacing w:line="278" w:lineRule="auto"/>
        <w:jc w:val="both"/>
        <w:sectPr w:rsidR="0049645D">
          <w:pgSz w:w="11900" w:h="16850"/>
          <w:pgMar w:top="2200" w:right="1700" w:bottom="2720" w:left="708" w:header="601" w:footer="2530" w:gutter="0"/>
          <w:cols w:space="720"/>
        </w:sectPr>
      </w:pPr>
    </w:p>
    <w:p w14:paraId="0DCBD300" w14:textId="77777777" w:rsidR="0049645D" w:rsidRDefault="0049645D">
      <w:pPr>
        <w:pStyle w:val="BodyText"/>
        <w:spacing w:before="199"/>
      </w:pPr>
    </w:p>
    <w:p w14:paraId="5F6A64F7" w14:textId="77777777" w:rsidR="0049645D" w:rsidRDefault="00000000">
      <w:pPr>
        <w:pStyle w:val="Heading3"/>
        <w:numPr>
          <w:ilvl w:val="0"/>
          <w:numId w:val="2"/>
        </w:numPr>
        <w:tabs>
          <w:tab w:val="left" w:pos="1811"/>
        </w:tabs>
        <w:ind w:left="1811" w:hanging="359"/>
      </w:pPr>
      <w:bookmarkStart w:id="13" w:name="10._Data_Protection_and_confidentiality"/>
      <w:bookmarkEnd w:id="13"/>
      <w:r>
        <w:t>Data</w:t>
      </w:r>
      <w:r>
        <w:rPr>
          <w:spacing w:val="-2"/>
        </w:rPr>
        <w:t xml:space="preserve"> </w:t>
      </w:r>
      <w:r>
        <w:t>Protection</w:t>
      </w:r>
      <w:r>
        <w:rPr>
          <w:spacing w:val="-5"/>
        </w:rPr>
        <w:t xml:space="preserve"> </w:t>
      </w:r>
      <w:r>
        <w:t>and</w:t>
      </w:r>
      <w:r>
        <w:rPr>
          <w:spacing w:val="-5"/>
        </w:rPr>
        <w:t xml:space="preserve"> </w:t>
      </w:r>
      <w:r>
        <w:rPr>
          <w:spacing w:val="-2"/>
        </w:rPr>
        <w:t>confidentiality</w:t>
      </w:r>
    </w:p>
    <w:p w14:paraId="0FB039E4" w14:textId="77777777" w:rsidR="0049645D" w:rsidRDefault="0049645D">
      <w:pPr>
        <w:pStyle w:val="BodyText"/>
        <w:spacing w:before="5"/>
        <w:rPr>
          <w:b/>
        </w:rPr>
      </w:pPr>
    </w:p>
    <w:p w14:paraId="76A9915A" w14:textId="77777777" w:rsidR="0049645D" w:rsidRDefault="00000000">
      <w:pPr>
        <w:pStyle w:val="BodyText"/>
        <w:spacing w:line="276" w:lineRule="auto"/>
        <w:ind w:left="1092" w:right="91"/>
        <w:jc w:val="both"/>
      </w:pPr>
      <w: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t>are</w:t>
      </w:r>
      <w:proofErr w:type="gramEnd"/>
      <w:r>
        <w:t xml:space="preserve"> processed, and it shall be kept in a manner that </w:t>
      </w:r>
      <w:proofErr w:type="gramStart"/>
      <w:r>
        <w:t>ensure</w:t>
      </w:r>
      <w:proofErr w:type="gramEnd"/>
      <w:r>
        <w:t xml:space="preserve"> appropriate security of the data including the </w:t>
      </w:r>
      <w:proofErr w:type="spellStart"/>
      <w:r>
        <w:t>unauthorised</w:t>
      </w:r>
      <w:proofErr w:type="spellEnd"/>
      <w:r>
        <w:t xml:space="preserve"> or unlawful processing of data.</w:t>
      </w:r>
    </w:p>
    <w:p w14:paraId="623A2C5E" w14:textId="77777777" w:rsidR="0049645D" w:rsidRDefault="0049645D">
      <w:pPr>
        <w:pStyle w:val="BodyText"/>
        <w:spacing w:before="42"/>
      </w:pPr>
    </w:p>
    <w:p w14:paraId="6CC509F5" w14:textId="77777777" w:rsidR="0049645D" w:rsidRDefault="00000000">
      <w:pPr>
        <w:pStyle w:val="BodyText"/>
        <w:spacing w:line="276" w:lineRule="auto"/>
        <w:ind w:left="1091" w:right="93"/>
        <w:jc w:val="both"/>
      </w:pPr>
      <w:r>
        <w:t>If</w:t>
      </w:r>
      <w:r>
        <w:rPr>
          <w:spacing w:val="-10"/>
        </w:rPr>
        <w:t xml:space="preserve"> </w:t>
      </w:r>
      <w:r>
        <w:t>your</w:t>
      </w:r>
      <w:r>
        <w:rPr>
          <w:spacing w:val="-11"/>
        </w:rPr>
        <w:t xml:space="preserve"> </w:t>
      </w:r>
      <w:r>
        <w:t>application</w:t>
      </w:r>
      <w:r>
        <w:rPr>
          <w:spacing w:val="-12"/>
        </w:rPr>
        <w:t xml:space="preserve"> </w:t>
      </w:r>
      <w:r>
        <w:t>is</w:t>
      </w:r>
      <w:r>
        <w:rPr>
          <w:spacing w:val="-10"/>
        </w:rPr>
        <w:t xml:space="preserve"> </w:t>
      </w:r>
      <w:r>
        <w:t>successful</w:t>
      </w:r>
      <w:r>
        <w:rPr>
          <w:spacing w:val="-11"/>
        </w:rPr>
        <w:t xml:space="preserve"> </w:t>
      </w:r>
      <w:r>
        <w:t>for</w:t>
      </w:r>
      <w:r>
        <w:rPr>
          <w:spacing w:val="-11"/>
        </w:rPr>
        <w:t xml:space="preserve"> </w:t>
      </w:r>
      <w:r>
        <w:t>the</w:t>
      </w:r>
      <w:r>
        <w:rPr>
          <w:spacing w:val="-9"/>
        </w:rPr>
        <w:t xml:space="preserve"> </w:t>
      </w:r>
      <w:r>
        <w:t>role</w:t>
      </w:r>
      <w:r>
        <w:rPr>
          <w:spacing w:val="-12"/>
        </w:rPr>
        <w:t xml:space="preserve"> </w:t>
      </w:r>
      <w:r>
        <w:t>in</w:t>
      </w:r>
      <w:r>
        <w:rPr>
          <w:spacing w:val="-9"/>
        </w:rPr>
        <w:t xml:space="preserve"> </w:t>
      </w:r>
      <w:r>
        <w:t>the</w:t>
      </w:r>
      <w:r>
        <w:rPr>
          <w:spacing w:val="-9"/>
        </w:rPr>
        <w:t xml:space="preserve"> </w:t>
      </w:r>
      <w:r>
        <w:t>Medical</w:t>
      </w:r>
      <w:r>
        <w:rPr>
          <w:spacing w:val="-11"/>
        </w:rPr>
        <w:t xml:space="preserve"> </w:t>
      </w:r>
      <w:r>
        <w:t>Scientist</w:t>
      </w:r>
      <w:r>
        <w:rPr>
          <w:spacing w:val="-10"/>
        </w:rPr>
        <w:t xml:space="preserve"> </w:t>
      </w:r>
      <w:r>
        <w:t>Registration Board,</w:t>
      </w:r>
      <w:r>
        <w:rPr>
          <w:spacing w:val="-9"/>
        </w:rPr>
        <w:t xml:space="preserve"> </w:t>
      </w:r>
      <w:r>
        <w:t>then</w:t>
      </w:r>
      <w:r>
        <w:rPr>
          <w:spacing w:val="-7"/>
        </w:rPr>
        <w:t xml:space="preserve"> </w:t>
      </w:r>
      <w:r>
        <w:t>your</w:t>
      </w:r>
      <w:r>
        <w:rPr>
          <w:spacing w:val="-10"/>
        </w:rPr>
        <w:t xml:space="preserve"> </w:t>
      </w:r>
      <w:r>
        <w:t>personal</w:t>
      </w:r>
      <w:r>
        <w:rPr>
          <w:spacing w:val="-8"/>
        </w:rPr>
        <w:t xml:space="preserve"> </w:t>
      </w:r>
      <w:r>
        <w:t>data</w:t>
      </w:r>
      <w:r>
        <w:rPr>
          <w:spacing w:val="-7"/>
        </w:rPr>
        <w:t xml:space="preserve"> </w:t>
      </w:r>
      <w:r>
        <w:t>will</w:t>
      </w:r>
      <w:r>
        <w:rPr>
          <w:spacing w:val="-8"/>
        </w:rPr>
        <w:t xml:space="preserve"> </w:t>
      </w:r>
      <w:r>
        <w:t>continue</w:t>
      </w:r>
      <w:r>
        <w:rPr>
          <w:spacing w:val="-7"/>
        </w:rPr>
        <w:t xml:space="preserve"> </w:t>
      </w:r>
      <w:r>
        <w:t>to</w:t>
      </w:r>
      <w:r>
        <w:rPr>
          <w:spacing w:val="-7"/>
        </w:rPr>
        <w:t xml:space="preserve"> </w:t>
      </w:r>
      <w:r>
        <w:t>be</w:t>
      </w:r>
      <w:r>
        <w:rPr>
          <w:spacing w:val="-9"/>
        </w:rPr>
        <w:t xml:space="preserve"> </w:t>
      </w:r>
      <w:r>
        <w:t>processed</w:t>
      </w:r>
      <w:r>
        <w:rPr>
          <w:spacing w:val="-7"/>
        </w:rPr>
        <w:t xml:space="preserve"> </w:t>
      </w:r>
      <w:r>
        <w:t>in</w:t>
      </w:r>
      <w:r>
        <w:rPr>
          <w:spacing w:val="-7"/>
        </w:rPr>
        <w:t xml:space="preserve"> </w:t>
      </w:r>
      <w:r>
        <w:t>accordance</w:t>
      </w:r>
      <w:r>
        <w:rPr>
          <w:spacing w:val="-7"/>
        </w:rPr>
        <w:t xml:space="preserve"> </w:t>
      </w:r>
      <w:proofErr w:type="gramStart"/>
      <w:r>
        <w:t>for</w:t>
      </w:r>
      <w:proofErr w:type="gramEnd"/>
      <w:r>
        <w:t xml:space="preserve"> the</w:t>
      </w:r>
      <w:r>
        <w:rPr>
          <w:spacing w:val="-12"/>
        </w:rPr>
        <w:t xml:space="preserve"> </w:t>
      </w:r>
      <w:r>
        <w:t>specified</w:t>
      </w:r>
      <w:r>
        <w:rPr>
          <w:spacing w:val="-12"/>
        </w:rPr>
        <w:t xml:space="preserve"> </w:t>
      </w:r>
      <w:r>
        <w:t>reason</w:t>
      </w:r>
      <w:r>
        <w:rPr>
          <w:spacing w:val="-13"/>
        </w:rPr>
        <w:t xml:space="preserve"> </w:t>
      </w:r>
      <w:r>
        <w:t>of</w:t>
      </w:r>
      <w:r>
        <w:rPr>
          <w:spacing w:val="-16"/>
        </w:rPr>
        <w:t xml:space="preserve"> </w:t>
      </w:r>
      <w:r>
        <w:t>Board</w:t>
      </w:r>
      <w:r>
        <w:rPr>
          <w:spacing w:val="-13"/>
        </w:rPr>
        <w:t xml:space="preserve"> </w:t>
      </w:r>
      <w:r>
        <w:t>membership</w:t>
      </w:r>
      <w:r>
        <w:rPr>
          <w:spacing w:val="-13"/>
        </w:rPr>
        <w:t xml:space="preserve"> </w:t>
      </w:r>
      <w:r>
        <w:t>and</w:t>
      </w:r>
      <w:r>
        <w:rPr>
          <w:spacing w:val="-12"/>
        </w:rPr>
        <w:t xml:space="preserve"> </w:t>
      </w:r>
      <w:r>
        <w:t>your</w:t>
      </w:r>
      <w:r>
        <w:rPr>
          <w:spacing w:val="-13"/>
        </w:rPr>
        <w:t xml:space="preserve"> </w:t>
      </w:r>
      <w:r>
        <w:t>data</w:t>
      </w:r>
      <w:r>
        <w:rPr>
          <w:spacing w:val="-13"/>
        </w:rPr>
        <w:t xml:space="preserve"> </w:t>
      </w:r>
      <w:r>
        <w:t>will</w:t>
      </w:r>
      <w:r>
        <w:rPr>
          <w:spacing w:val="-13"/>
        </w:rPr>
        <w:t xml:space="preserve"> </w:t>
      </w:r>
      <w:r>
        <w:t>not</w:t>
      </w:r>
      <w:r>
        <w:rPr>
          <w:spacing w:val="-13"/>
        </w:rPr>
        <w:t xml:space="preserve"> </w:t>
      </w:r>
      <w:r>
        <w:t>be</w:t>
      </w:r>
      <w:r>
        <w:rPr>
          <w:spacing w:val="-15"/>
        </w:rPr>
        <w:t xml:space="preserve"> </w:t>
      </w:r>
      <w:r>
        <w:t>held</w:t>
      </w:r>
      <w:r>
        <w:rPr>
          <w:spacing w:val="-12"/>
        </w:rPr>
        <w:t xml:space="preserve"> </w:t>
      </w:r>
      <w:r>
        <w:t>longer than is necessary.</w:t>
      </w:r>
    </w:p>
    <w:p w14:paraId="5E1BE6DA" w14:textId="77777777" w:rsidR="0049645D" w:rsidRDefault="0049645D">
      <w:pPr>
        <w:pStyle w:val="BodyText"/>
        <w:spacing w:before="41"/>
      </w:pPr>
    </w:p>
    <w:p w14:paraId="6F7413EE" w14:textId="77777777" w:rsidR="0049645D" w:rsidRDefault="00000000">
      <w:pPr>
        <w:pStyle w:val="BodyText"/>
        <w:spacing w:line="276" w:lineRule="auto"/>
        <w:ind w:left="1091" w:right="93"/>
        <w:jc w:val="both"/>
      </w:pPr>
      <w:r>
        <w:t>CORU may disclose the data that you provided on the application form to external</w:t>
      </w:r>
      <w:r>
        <w:rPr>
          <w:spacing w:val="-14"/>
        </w:rPr>
        <w:t xml:space="preserve"> </w:t>
      </w:r>
      <w:r>
        <w:t>sources</w:t>
      </w:r>
      <w:r>
        <w:rPr>
          <w:spacing w:val="-14"/>
        </w:rPr>
        <w:t xml:space="preserve"> </w:t>
      </w:r>
      <w:r>
        <w:t>for</w:t>
      </w:r>
      <w:r>
        <w:rPr>
          <w:spacing w:val="-15"/>
        </w:rPr>
        <w:t xml:space="preserve"> </w:t>
      </w:r>
      <w:r>
        <w:t>the</w:t>
      </w:r>
      <w:r>
        <w:rPr>
          <w:spacing w:val="-13"/>
        </w:rPr>
        <w:t xml:space="preserve"> </w:t>
      </w:r>
      <w:r>
        <w:t>following</w:t>
      </w:r>
      <w:r>
        <w:rPr>
          <w:spacing w:val="-13"/>
        </w:rPr>
        <w:t xml:space="preserve"> </w:t>
      </w:r>
      <w:r>
        <w:t>reasons</w:t>
      </w:r>
      <w:r>
        <w:rPr>
          <w:spacing w:val="-14"/>
        </w:rPr>
        <w:t xml:space="preserve"> </w:t>
      </w:r>
      <w:r>
        <w:t>-</w:t>
      </w:r>
      <w:r>
        <w:rPr>
          <w:spacing w:val="-15"/>
        </w:rPr>
        <w:t xml:space="preserve"> </w:t>
      </w:r>
      <w:r>
        <w:t>where</w:t>
      </w:r>
      <w:r>
        <w:rPr>
          <w:spacing w:val="-13"/>
        </w:rPr>
        <w:t xml:space="preserve"> </w:t>
      </w:r>
      <w:r>
        <w:t>there</w:t>
      </w:r>
      <w:r>
        <w:rPr>
          <w:spacing w:val="-13"/>
        </w:rPr>
        <w:t xml:space="preserve"> </w:t>
      </w:r>
      <w:r>
        <w:t>is</w:t>
      </w:r>
      <w:r>
        <w:rPr>
          <w:spacing w:val="-14"/>
        </w:rPr>
        <w:t xml:space="preserve"> </w:t>
      </w:r>
      <w:r>
        <w:t>an</w:t>
      </w:r>
      <w:r>
        <w:rPr>
          <w:spacing w:val="-13"/>
        </w:rPr>
        <w:t xml:space="preserve"> </w:t>
      </w:r>
      <w:r>
        <w:t>external</w:t>
      </w:r>
      <w:r>
        <w:rPr>
          <w:spacing w:val="-14"/>
        </w:rPr>
        <w:t xml:space="preserve"> </w:t>
      </w:r>
      <w:r>
        <w:t>assessor assisting in the shortlisting for the vacancy on the MSRB to which you have applied, and to internal and external auditors.</w:t>
      </w:r>
    </w:p>
    <w:p w14:paraId="532D9063" w14:textId="77777777" w:rsidR="0049645D" w:rsidRDefault="0049645D">
      <w:pPr>
        <w:pStyle w:val="BodyText"/>
      </w:pPr>
    </w:p>
    <w:p w14:paraId="16091AC8" w14:textId="77777777" w:rsidR="0049645D" w:rsidRDefault="0049645D">
      <w:pPr>
        <w:pStyle w:val="BodyText"/>
      </w:pPr>
    </w:p>
    <w:p w14:paraId="765524F3" w14:textId="77777777" w:rsidR="0049645D" w:rsidRDefault="0049645D">
      <w:pPr>
        <w:pStyle w:val="BodyText"/>
        <w:spacing w:before="123"/>
      </w:pPr>
    </w:p>
    <w:p w14:paraId="3B776441" w14:textId="77777777" w:rsidR="0049645D" w:rsidRDefault="00000000">
      <w:pPr>
        <w:pStyle w:val="BodyText"/>
        <w:spacing w:line="278" w:lineRule="auto"/>
        <w:ind w:left="1092" w:right="94"/>
        <w:jc w:val="both"/>
      </w:pPr>
      <w:r>
        <w:t xml:space="preserve">For further information on the recruitment process, please email </w:t>
      </w:r>
      <w:hyperlink r:id="rId18">
        <w:r>
          <w:rPr>
            <w:spacing w:val="-2"/>
            <w:u w:val="single"/>
          </w:rPr>
          <w:t>appointments@coru.ie</w:t>
        </w:r>
      </w:hyperlink>
      <w:r>
        <w:rPr>
          <w:spacing w:val="-2"/>
        </w:rPr>
        <w:t>.</w:t>
      </w:r>
    </w:p>
    <w:sectPr w:rsidR="0049645D">
      <w:pgSz w:w="11900" w:h="16850"/>
      <w:pgMar w:top="2200" w:right="1700" w:bottom="2720" w:left="708" w:header="601" w:footer="2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C45D" w14:textId="77777777" w:rsidR="00554006" w:rsidRDefault="00554006">
      <w:r>
        <w:separator/>
      </w:r>
    </w:p>
  </w:endnote>
  <w:endnote w:type="continuationSeparator" w:id="0">
    <w:p w14:paraId="163B97D5" w14:textId="77777777" w:rsidR="00554006" w:rsidRDefault="005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B9C9" w14:textId="77777777" w:rsidR="0049645D" w:rsidRDefault="00000000">
    <w:pPr>
      <w:pStyle w:val="BodyText"/>
      <w:spacing w:line="14" w:lineRule="auto"/>
      <w:rPr>
        <w:sz w:val="20"/>
      </w:rPr>
    </w:pPr>
    <w:r>
      <w:rPr>
        <w:noProof/>
        <w:sz w:val="20"/>
      </w:rPr>
      <w:drawing>
        <wp:anchor distT="0" distB="0" distL="0" distR="0" simplePos="0" relativeHeight="487432704" behindDoc="1" locked="0" layoutInCell="1" allowOverlap="1" wp14:anchorId="1F36C39A" wp14:editId="12FAC097">
          <wp:simplePos x="0" y="0"/>
          <wp:positionH relativeFrom="page">
            <wp:posOffset>0</wp:posOffset>
          </wp:positionH>
          <wp:positionV relativeFrom="page">
            <wp:posOffset>8909798</wp:posOffset>
          </wp:positionV>
          <wp:extent cx="7555992" cy="17835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55992" cy="1783599"/>
                  </a:xfrm>
                  <a:prstGeom prst="rect">
                    <a:avLst/>
                  </a:prstGeom>
                </pic:spPr>
              </pic:pic>
            </a:graphicData>
          </a:graphic>
        </wp:anchor>
      </w:drawing>
    </w:r>
    <w:r>
      <w:rPr>
        <w:noProof/>
        <w:sz w:val="20"/>
      </w:rPr>
      <mc:AlternateContent>
        <mc:Choice Requires="wps">
          <w:drawing>
            <wp:anchor distT="0" distB="0" distL="0" distR="0" simplePos="0" relativeHeight="487433216" behindDoc="1" locked="0" layoutInCell="1" allowOverlap="1" wp14:anchorId="38BB2BEF" wp14:editId="7F9149CF">
              <wp:simplePos x="0" y="0"/>
              <wp:positionH relativeFrom="page">
                <wp:posOffset>450595</wp:posOffset>
              </wp:positionH>
              <wp:positionV relativeFrom="page">
                <wp:posOffset>10132357</wp:posOffset>
              </wp:positionV>
              <wp:extent cx="258762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7625" cy="167005"/>
                      </a:xfrm>
                      <a:prstGeom prst="rect">
                        <a:avLst/>
                      </a:prstGeom>
                    </wps:spPr>
                    <wps:txbx>
                      <w:txbxContent>
                        <w:p w14:paraId="0B471C54" w14:textId="77777777" w:rsidR="0049645D" w:rsidRDefault="00000000">
                          <w:pPr>
                            <w:spacing w:before="12"/>
                            <w:ind w:left="20"/>
                            <w:rPr>
                              <w:sz w:val="20"/>
                            </w:rPr>
                          </w:pPr>
                          <w:r>
                            <w:rPr>
                              <w:sz w:val="20"/>
                            </w:rPr>
                            <w:t>Health</w:t>
                          </w:r>
                          <w:r>
                            <w:rPr>
                              <w:spacing w:val="-9"/>
                              <w:sz w:val="20"/>
                            </w:rPr>
                            <w:t xml:space="preserve"> </w:t>
                          </w:r>
                          <w:r>
                            <w:rPr>
                              <w:sz w:val="20"/>
                            </w:rPr>
                            <w:t>and</w:t>
                          </w:r>
                          <w:r>
                            <w:rPr>
                              <w:spacing w:val="-6"/>
                              <w:sz w:val="20"/>
                            </w:rPr>
                            <w:t xml:space="preserve"> </w:t>
                          </w:r>
                          <w:r>
                            <w:rPr>
                              <w:sz w:val="20"/>
                            </w:rPr>
                            <w:t>Social</w:t>
                          </w:r>
                          <w:r>
                            <w:rPr>
                              <w:spacing w:val="-8"/>
                              <w:sz w:val="20"/>
                            </w:rPr>
                            <w:t xml:space="preserve"> </w:t>
                          </w:r>
                          <w:r>
                            <w:rPr>
                              <w:sz w:val="20"/>
                            </w:rPr>
                            <w:t>Care</w:t>
                          </w:r>
                          <w:r>
                            <w:rPr>
                              <w:spacing w:val="-6"/>
                              <w:sz w:val="20"/>
                            </w:rPr>
                            <w:t xml:space="preserve"> </w:t>
                          </w:r>
                          <w:r>
                            <w:rPr>
                              <w:sz w:val="20"/>
                            </w:rPr>
                            <w:t>Professionals</w:t>
                          </w:r>
                          <w:r>
                            <w:rPr>
                              <w:spacing w:val="-7"/>
                              <w:sz w:val="20"/>
                            </w:rPr>
                            <w:t xml:space="preserve"> </w:t>
                          </w:r>
                          <w:r>
                            <w:rPr>
                              <w:spacing w:val="-2"/>
                              <w:sz w:val="20"/>
                            </w:rPr>
                            <w:t>Council</w:t>
                          </w:r>
                        </w:p>
                      </w:txbxContent>
                    </wps:txbx>
                    <wps:bodyPr wrap="square" lIns="0" tIns="0" rIns="0" bIns="0" rtlCol="0">
                      <a:noAutofit/>
                    </wps:bodyPr>
                  </wps:wsp>
                </a:graphicData>
              </a:graphic>
            </wp:anchor>
          </w:drawing>
        </mc:Choice>
        <mc:Fallback>
          <w:pict>
            <v:shapetype w14:anchorId="38BB2BEF" id="_x0000_t202" coordsize="21600,21600" o:spt="202" path="m,l,21600r21600,l21600,xe">
              <v:stroke joinstyle="miter"/>
              <v:path gradientshapeok="t" o:connecttype="rect"/>
            </v:shapetype>
            <v:shape id="Textbox 4" o:spid="_x0000_s1026" type="#_x0000_t202" style="position:absolute;margin-left:35.5pt;margin-top:797.8pt;width:203.75pt;height:13.1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" filled="f" stroked="f">
              <v:textbox inset="0,0,0,0">
                <w:txbxContent>
                  <w:p w14:paraId="0B471C54" w14:textId="77777777" w:rsidR="0049645D" w:rsidRDefault="00000000">
                    <w:pPr>
                      <w:spacing w:before="12"/>
                      <w:ind w:left="20"/>
                      <w:rPr>
                        <w:sz w:val="20"/>
                      </w:rPr>
                    </w:pPr>
                    <w:r>
                      <w:rPr>
                        <w:sz w:val="20"/>
                      </w:rPr>
                      <w:t>Health</w:t>
                    </w:r>
                    <w:r>
                      <w:rPr>
                        <w:spacing w:val="-9"/>
                        <w:sz w:val="20"/>
                      </w:rPr>
                      <w:t xml:space="preserve"> </w:t>
                    </w:r>
                    <w:r>
                      <w:rPr>
                        <w:sz w:val="20"/>
                      </w:rPr>
                      <w:t>and</w:t>
                    </w:r>
                    <w:r>
                      <w:rPr>
                        <w:spacing w:val="-6"/>
                        <w:sz w:val="20"/>
                      </w:rPr>
                      <w:t xml:space="preserve"> </w:t>
                    </w:r>
                    <w:r>
                      <w:rPr>
                        <w:sz w:val="20"/>
                      </w:rPr>
                      <w:t>Social</w:t>
                    </w:r>
                    <w:r>
                      <w:rPr>
                        <w:spacing w:val="-8"/>
                        <w:sz w:val="20"/>
                      </w:rPr>
                      <w:t xml:space="preserve"> </w:t>
                    </w:r>
                    <w:r>
                      <w:rPr>
                        <w:sz w:val="20"/>
                      </w:rPr>
                      <w:t>Care</w:t>
                    </w:r>
                    <w:r>
                      <w:rPr>
                        <w:spacing w:val="-6"/>
                        <w:sz w:val="20"/>
                      </w:rPr>
                      <w:t xml:space="preserve"> </w:t>
                    </w:r>
                    <w:r>
                      <w:rPr>
                        <w:sz w:val="20"/>
                      </w:rPr>
                      <w:t>Professionals</w:t>
                    </w:r>
                    <w:r>
                      <w:rPr>
                        <w:spacing w:val="-7"/>
                        <w:sz w:val="20"/>
                      </w:rPr>
                      <w:t xml:space="preserve"> </w:t>
                    </w:r>
                    <w:r>
                      <w:rPr>
                        <w:spacing w:val="-2"/>
                        <w:sz w:val="20"/>
                      </w:rPr>
                      <w:t>Council</w:t>
                    </w:r>
                  </w:p>
                </w:txbxContent>
              </v:textbox>
              <w10:wrap anchorx="page" anchory="page"/>
            </v:shape>
          </w:pict>
        </mc:Fallback>
      </mc:AlternateContent>
    </w:r>
    <w:r>
      <w:rPr>
        <w:noProof/>
        <w:sz w:val="20"/>
      </w:rPr>
      <mc:AlternateContent>
        <mc:Choice Requires="wps">
          <w:drawing>
            <wp:anchor distT="0" distB="0" distL="0" distR="0" simplePos="0" relativeHeight="487433728" behindDoc="1" locked="0" layoutInCell="1" allowOverlap="1" wp14:anchorId="03C9902D" wp14:editId="66ACB921">
              <wp:simplePos x="0" y="0"/>
              <wp:positionH relativeFrom="page">
                <wp:posOffset>6394196</wp:posOffset>
              </wp:positionH>
              <wp:positionV relativeFrom="page">
                <wp:posOffset>10132357</wp:posOffset>
              </wp:positionV>
              <wp:extent cx="67373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754E8533" w14:textId="77777777" w:rsidR="0049645D" w:rsidRDefault="00000000">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03C9902D" id="Textbox 5" o:spid="_x0000_s1027" type="#_x0000_t202" style="position:absolute;margin-left:503.5pt;margin-top:797.8pt;width:53.05pt;height:13.1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" filled="f" stroked="f">
              <v:textbox inset="0,0,0,0">
                <w:txbxContent>
                  <w:p w14:paraId="754E8533" w14:textId="77777777" w:rsidR="0049645D" w:rsidRDefault="00000000">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10"/>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75E5" w14:textId="77777777" w:rsidR="00554006" w:rsidRDefault="00554006">
      <w:r>
        <w:separator/>
      </w:r>
    </w:p>
  </w:footnote>
  <w:footnote w:type="continuationSeparator" w:id="0">
    <w:p w14:paraId="0995E421" w14:textId="77777777" w:rsidR="00554006" w:rsidRDefault="005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541A" w14:textId="77777777" w:rsidR="0049645D" w:rsidRDefault="00000000">
    <w:pPr>
      <w:pStyle w:val="BodyText"/>
      <w:spacing w:line="14" w:lineRule="auto"/>
      <w:rPr>
        <w:sz w:val="20"/>
      </w:rPr>
    </w:pPr>
    <w:r>
      <w:rPr>
        <w:noProof/>
        <w:sz w:val="20"/>
      </w:rPr>
      <w:drawing>
        <wp:anchor distT="0" distB="0" distL="0" distR="0" simplePos="0" relativeHeight="487432192" behindDoc="1" locked="0" layoutInCell="1" allowOverlap="1" wp14:anchorId="6E8B9B4E" wp14:editId="7CD1FF29">
          <wp:simplePos x="0" y="0"/>
          <wp:positionH relativeFrom="page">
            <wp:posOffset>391539</wp:posOffset>
          </wp:positionH>
          <wp:positionV relativeFrom="page">
            <wp:posOffset>381706</wp:posOffset>
          </wp:positionV>
          <wp:extent cx="1023633" cy="10173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23633" cy="10173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D0D1F"/>
    <w:multiLevelType w:val="hybridMultilevel"/>
    <w:tmpl w:val="3F6A291E"/>
    <w:lvl w:ilvl="0" w:tplc="F2B0DBB6">
      <w:start w:val="1"/>
      <w:numFmt w:val="decimal"/>
      <w:lvlText w:val="%1."/>
      <w:lvlJc w:val="left"/>
      <w:pPr>
        <w:ind w:left="1812" w:hanging="360"/>
        <w:jc w:val="left"/>
      </w:pPr>
      <w:rPr>
        <w:rFonts w:ascii="Arial" w:eastAsia="Arial" w:hAnsi="Arial" w:cs="Arial" w:hint="default"/>
        <w:b/>
        <w:bCs/>
        <w:i w:val="0"/>
        <w:iCs w:val="0"/>
        <w:spacing w:val="0"/>
        <w:w w:val="100"/>
        <w:sz w:val="24"/>
        <w:szCs w:val="24"/>
        <w:lang w:val="en-US" w:eastAsia="en-US" w:bidi="ar-SA"/>
      </w:rPr>
    </w:lvl>
    <w:lvl w:ilvl="1" w:tplc="657E15D8">
      <w:numFmt w:val="bullet"/>
      <w:lvlText w:val=""/>
      <w:lvlJc w:val="left"/>
      <w:pPr>
        <w:ind w:left="1812" w:hanging="360"/>
      </w:pPr>
      <w:rPr>
        <w:rFonts w:ascii="Symbol" w:eastAsia="Symbol" w:hAnsi="Symbol" w:cs="Symbol" w:hint="default"/>
        <w:spacing w:val="0"/>
        <w:w w:val="100"/>
        <w:lang w:val="en-US" w:eastAsia="en-US" w:bidi="ar-SA"/>
      </w:rPr>
    </w:lvl>
    <w:lvl w:ilvl="2" w:tplc="6F8CD4B8">
      <w:numFmt w:val="bullet"/>
      <w:lvlText w:val="-"/>
      <w:lvlJc w:val="left"/>
      <w:pPr>
        <w:ind w:left="2229" w:hanging="360"/>
      </w:pPr>
      <w:rPr>
        <w:rFonts w:ascii="Arial" w:eastAsia="Arial" w:hAnsi="Arial" w:cs="Arial" w:hint="default"/>
        <w:b w:val="0"/>
        <w:bCs w:val="0"/>
        <w:i w:val="0"/>
        <w:iCs w:val="0"/>
        <w:spacing w:val="0"/>
        <w:w w:val="100"/>
        <w:sz w:val="24"/>
        <w:szCs w:val="24"/>
        <w:lang w:val="en-US" w:eastAsia="en-US" w:bidi="ar-SA"/>
      </w:rPr>
    </w:lvl>
    <w:lvl w:ilvl="3" w:tplc="1E420D20">
      <w:numFmt w:val="bullet"/>
      <w:lvlText w:val="•"/>
      <w:lvlJc w:val="left"/>
      <w:pPr>
        <w:ind w:left="3128" w:hanging="360"/>
      </w:pPr>
      <w:rPr>
        <w:rFonts w:hint="default"/>
        <w:lang w:val="en-US" w:eastAsia="en-US" w:bidi="ar-SA"/>
      </w:rPr>
    </w:lvl>
    <w:lvl w:ilvl="4" w:tplc="F6F25272">
      <w:numFmt w:val="bullet"/>
      <w:lvlText w:val="•"/>
      <w:lvlJc w:val="left"/>
      <w:pPr>
        <w:ind w:left="4037" w:hanging="360"/>
      </w:pPr>
      <w:rPr>
        <w:rFonts w:hint="default"/>
        <w:lang w:val="en-US" w:eastAsia="en-US" w:bidi="ar-SA"/>
      </w:rPr>
    </w:lvl>
    <w:lvl w:ilvl="5" w:tplc="7650535E">
      <w:numFmt w:val="bullet"/>
      <w:lvlText w:val="•"/>
      <w:lvlJc w:val="left"/>
      <w:pPr>
        <w:ind w:left="4946" w:hanging="360"/>
      </w:pPr>
      <w:rPr>
        <w:rFonts w:hint="default"/>
        <w:lang w:val="en-US" w:eastAsia="en-US" w:bidi="ar-SA"/>
      </w:rPr>
    </w:lvl>
    <w:lvl w:ilvl="6" w:tplc="C32626F2">
      <w:numFmt w:val="bullet"/>
      <w:lvlText w:val="•"/>
      <w:lvlJc w:val="left"/>
      <w:pPr>
        <w:ind w:left="5855" w:hanging="360"/>
      </w:pPr>
      <w:rPr>
        <w:rFonts w:hint="default"/>
        <w:lang w:val="en-US" w:eastAsia="en-US" w:bidi="ar-SA"/>
      </w:rPr>
    </w:lvl>
    <w:lvl w:ilvl="7" w:tplc="5C9AD830">
      <w:numFmt w:val="bullet"/>
      <w:lvlText w:val="•"/>
      <w:lvlJc w:val="left"/>
      <w:pPr>
        <w:ind w:left="6764" w:hanging="360"/>
      </w:pPr>
      <w:rPr>
        <w:rFonts w:hint="default"/>
        <w:lang w:val="en-US" w:eastAsia="en-US" w:bidi="ar-SA"/>
      </w:rPr>
    </w:lvl>
    <w:lvl w:ilvl="8" w:tplc="46E2C09C">
      <w:numFmt w:val="bullet"/>
      <w:lvlText w:val="•"/>
      <w:lvlJc w:val="left"/>
      <w:pPr>
        <w:ind w:left="7673" w:hanging="360"/>
      </w:pPr>
      <w:rPr>
        <w:rFonts w:hint="default"/>
        <w:lang w:val="en-US" w:eastAsia="en-US" w:bidi="ar-SA"/>
      </w:rPr>
    </w:lvl>
  </w:abstractNum>
  <w:abstractNum w:abstractNumId="1" w15:restartNumberingAfterBreak="0">
    <w:nsid w:val="63F73551"/>
    <w:multiLevelType w:val="hybridMultilevel"/>
    <w:tmpl w:val="783AE45A"/>
    <w:lvl w:ilvl="0" w:tplc="CD408C5C">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1F96152C">
      <w:numFmt w:val="bullet"/>
      <w:lvlText w:val=""/>
      <w:lvlJc w:val="left"/>
      <w:pPr>
        <w:ind w:left="1804" w:hanging="356"/>
      </w:pPr>
      <w:rPr>
        <w:rFonts w:ascii="Symbol" w:eastAsia="Symbol" w:hAnsi="Symbol" w:cs="Symbol" w:hint="default"/>
        <w:b w:val="0"/>
        <w:bCs w:val="0"/>
        <w:i w:val="0"/>
        <w:iCs w:val="0"/>
        <w:spacing w:val="0"/>
        <w:w w:val="100"/>
        <w:sz w:val="24"/>
        <w:szCs w:val="24"/>
        <w:lang w:val="en-US" w:eastAsia="en-US" w:bidi="ar-SA"/>
      </w:rPr>
    </w:lvl>
    <w:lvl w:ilvl="2" w:tplc="9DFA011C">
      <w:numFmt w:val="bullet"/>
      <w:lvlText w:val="-"/>
      <w:lvlJc w:val="left"/>
      <w:pPr>
        <w:ind w:left="1944" w:hanging="425"/>
      </w:pPr>
      <w:rPr>
        <w:rFonts w:ascii="Calibri" w:eastAsia="Calibri" w:hAnsi="Calibri" w:cs="Calibri" w:hint="default"/>
        <w:b/>
        <w:bCs/>
        <w:i w:val="0"/>
        <w:iCs w:val="0"/>
        <w:spacing w:val="0"/>
        <w:w w:val="100"/>
        <w:sz w:val="22"/>
        <w:szCs w:val="22"/>
        <w:lang w:val="en-US" w:eastAsia="en-US" w:bidi="ar-SA"/>
      </w:rPr>
    </w:lvl>
    <w:lvl w:ilvl="3" w:tplc="083665E6">
      <w:numFmt w:val="bullet"/>
      <w:lvlText w:val="•"/>
      <w:lvlJc w:val="left"/>
      <w:pPr>
        <w:ind w:left="1940" w:hanging="425"/>
      </w:pPr>
      <w:rPr>
        <w:rFonts w:hint="default"/>
        <w:lang w:val="en-US" w:eastAsia="en-US" w:bidi="ar-SA"/>
      </w:rPr>
    </w:lvl>
    <w:lvl w:ilvl="4" w:tplc="C4628594">
      <w:numFmt w:val="bullet"/>
      <w:lvlText w:val="•"/>
      <w:lvlJc w:val="left"/>
      <w:pPr>
        <w:ind w:left="3018" w:hanging="425"/>
      </w:pPr>
      <w:rPr>
        <w:rFonts w:hint="default"/>
        <w:lang w:val="en-US" w:eastAsia="en-US" w:bidi="ar-SA"/>
      </w:rPr>
    </w:lvl>
    <w:lvl w:ilvl="5" w:tplc="02442BA0">
      <w:numFmt w:val="bullet"/>
      <w:lvlText w:val="•"/>
      <w:lvlJc w:val="left"/>
      <w:pPr>
        <w:ind w:left="4097" w:hanging="425"/>
      </w:pPr>
      <w:rPr>
        <w:rFonts w:hint="default"/>
        <w:lang w:val="en-US" w:eastAsia="en-US" w:bidi="ar-SA"/>
      </w:rPr>
    </w:lvl>
    <w:lvl w:ilvl="6" w:tplc="FA16E57A">
      <w:numFmt w:val="bullet"/>
      <w:lvlText w:val="•"/>
      <w:lvlJc w:val="left"/>
      <w:pPr>
        <w:ind w:left="5176" w:hanging="425"/>
      </w:pPr>
      <w:rPr>
        <w:rFonts w:hint="default"/>
        <w:lang w:val="en-US" w:eastAsia="en-US" w:bidi="ar-SA"/>
      </w:rPr>
    </w:lvl>
    <w:lvl w:ilvl="7" w:tplc="F872E8B4">
      <w:numFmt w:val="bullet"/>
      <w:lvlText w:val="•"/>
      <w:lvlJc w:val="left"/>
      <w:pPr>
        <w:ind w:left="6254" w:hanging="425"/>
      </w:pPr>
      <w:rPr>
        <w:rFonts w:hint="default"/>
        <w:lang w:val="en-US" w:eastAsia="en-US" w:bidi="ar-SA"/>
      </w:rPr>
    </w:lvl>
    <w:lvl w:ilvl="8" w:tplc="D6843F08">
      <w:numFmt w:val="bullet"/>
      <w:lvlText w:val="•"/>
      <w:lvlJc w:val="left"/>
      <w:pPr>
        <w:ind w:left="7333" w:hanging="425"/>
      </w:pPr>
      <w:rPr>
        <w:rFonts w:hint="default"/>
        <w:lang w:val="en-US" w:eastAsia="en-US" w:bidi="ar-SA"/>
      </w:rPr>
    </w:lvl>
  </w:abstractNum>
  <w:num w:numId="1" w16cid:durableId="1832019139">
    <w:abstractNumId w:val="1"/>
  </w:num>
  <w:num w:numId="2" w16cid:durableId="64089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645D"/>
    <w:rsid w:val="0049645D"/>
    <w:rsid w:val="00554006"/>
    <w:rsid w:val="0077163D"/>
    <w:rsid w:val="00BB24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3F87"/>
  <w15:docId w15:val="{05FDE413-118A-4A48-8BDA-1CB4F61A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
      <w:outlineLvl w:val="0"/>
    </w:pPr>
    <w:rPr>
      <w:b/>
      <w:bCs/>
      <w:sz w:val="48"/>
      <w:szCs w:val="48"/>
    </w:rPr>
  </w:style>
  <w:style w:type="paragraph" w:styleId="Heading2">
    <w:name w:val="heading 2"/>
    <w:basedOn w:val="Normal"/>
    <w:uiPriority w:val="9"/>
    <w:unhideWhenUsed/>
    <w:qFormat/>
    <w:pPr>
      <w:spacing w:before="413"/>
      <w:ind w:left="79" w:right="2408"/>
      <w:outlineLvl w:val="1"/>
    </w:pPr>
    <w:rPr>
      <w:b/>
      <w:bCs/>
      <w:sz w:val="36"/>
      <w:szCs w:val="36"/>
    </w:rPr>
  </w:style>
  <w:style w:type="paragraph" w:styleId="Heading3">
    <w:name w:val="heading 3"/>
    <w:basedOn w:val="Normal"/>
    <w:uiPriority w:val="9"/>
    <w:unhideWhenUsed/>
    <w:qFormat/>
    <w:pPr>
      <w:ind w:left="1811"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11"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05/act/27/enacted/en/html" TargetMode="External"/><Relationship Id="rId13" Type="http://schemas.openxmlformats.org/officeDocument/2006/relationships/hyperlink" Target="https://www.publicjobs.ie/publicjobs/publication/document/Guidelines_on_Appointments_to_State_Boards_Jan2015.pdf" TargetMode="External"/><Relationship Id="rId18" Type="http://schemas.openxmlformats.org/officeDocument/2006/relationships/hyperlink" Target="mailto:appointments@coru.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govacc.per.gov.ie/wp-content/uploads/Code-of-Practice-for-the-Governance-of-State-Bodies.pdf" TargetMode="External"/><Relationship Id="rId17" Type="http://schemas.openxmlformats.org/officeDocument/2006/relationships/hyperlink" Target="mailto:appointments@coru.ie" TargetMode="External"/><Relationship Id="rId2" Type="http://schemas.openxmlformats.org/officeDocument/2006/relationships/styles" Target="styles.xml"/><Relationship Id="rId16" Type="http://schemas.openxmlformats.org/officeDocument/2006/relationships/hyperlink" Target="mailto:appointments@coru.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er.gov.ie/en/revised-code-of-practice-for-the-governance-of-state-bodi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ru.ie/" TargetMode="External"/><Relationship Id="rId14" Type="http://schemas.openxmlformats.org/officeDocument/2006/relationships/hyperlink" Target="https://www.publicjobs.ie/publicjobs/publication/document/Guidelines_on_Appointments_to_State_Boards_Jan201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1890</Words>
  <Characters>10775</Characters>
  <Application>Microsoft Office Word</Application>
  <DocSecurity>0</DocSecurity>
  <Lines>89</Lines>
  <Paragraphs>25</Paragraphs>
  <ScaleCrop>false</ScaleCrop>
  <Company>Microsoft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Walsh</dc:creator>
  <cp:lastModifiedBy>Clodagh Oxley</cp:lastModifiedBy>
  <cp:revision>2</cp:revision>
  <dcterms:created xsi:type="dcterms:W3CDTF">2026-03-04T12:11:00Z</dcterms:created>
  <dcterms:modified xsi:type="dcterms:W3CDTF">2026-03-04T12:11:00Z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Created">
    <vt:filetime>2026-01-12T00:00:00Z</vt:filetime>
  </property>
  <property fmtid="{D5CDD505-2E9C-101B-9397-08002B2CF9AE}" pid="4" name="Creator">
    <vt:lpwstr>Acrobat PDFMaker 25 for Word</vt:lpwstr>
  </property>
  <property fmtid="{D5CDD505-2E9C-101B-9397-08002B2CF9AE}" pid="5" name="GrammarlyDocumentId">
    <vt:lpwstr>c5e50c43-e599-4afa-9c5b-2d141c1be4a5</vt:lpwstr>
  </property>
  <property fmtid="{D5CDD505-2E9C-101B-9397-08002B2CF9AE}" pid="6" name="LastSaved">
    <vt:filetime>2026-01-22T00:00:00Z</vt:filetime>
  </property>
  <property fmtid="{D5CDD505-2E9C-101B-9397-08002B2CF9AE}" pid="7" name="Producer">
    <vt:lpwstr>Adobe PDF Library 25.1.5</vt:lpwstr>
  </property>
  <property fmtid="{D5CDD505-2E9C-101B-9397-08002B2CF9AE}" pid="8" name="SourceModified">
    <vt:lpwstr>D:20260112140434</vt:lpwstr>
  </property>
</Properties>
</file>